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25" w:rsidRPr="00224025" w:rsidRDefault="00224025" w:rsidP="00224025">
      <w:pPr>
        <w:jc w:val="center"/>
        <w:rPr>
          <w:rFonts w:hint="eastAsia"/>
          <w:b/>
          <w:sz w:val="24"/>
        </w:rPr>
      </w:pPr>
      <w:r w:rsidRPr="00224025">
        <w:rPr>
          <w:rFonts w:hint="eastAsia"/>
          <w:b/>
          <w:sz w:val="24"/>
        </w:rPr>
        <w:t>深圳大学</w:t>
      </w:r>
      <w:r w:rsidRPr="00224025">
        <w:rPr>
          <w:rFonts w:hint="eastAsia"/>
          <w:b/>
          <w:sz w:val="24"/>
        </w:rPr>
        <w:t>2018</w:t>
      </w:r>
      <w:r w:rsidRPr="00224025">
        <w:rPr>
          <w:rFonts w:hint="eastAsia"/>
          <w:b/>
          <w:sz w:val="24"/>
        </w:rPr>
        <w:t>年硕士研究生入学考试大纲、参考书目</w:t>
      </w:r>
    </w:p>
    <w:p w:rsidR="00224025" w:rsidRDefault="00224025" w:rsidP="00224025">
      <w:pPr>
        <w:jc w:val="center"/>
        <w:rPr>
          <w:rFonts w:hint="eastAsia"/>
        </w:rPr>
      </w:pPr>
      <w:r>
        <w:rPr>
          <w:rFonts w:hint="eastAsia"/>
        </w:rPr>
        <w:t>（初试科目只提供考试大纲，复试科目只提供参考书目）</w:t>
      </w:r>
    </w:p>
    <w:p w:rsidR="00224025" w:rsidRDefault="00224025" w:rsidP="00224025">
      <w:pPr>
        <w:rPr>
          <w:rFonts w:hint="eastAsia"/>
        </w:rPr>
      </w:pPr>
      <w:r>
        <w:rPr>
          <w:rFonts w:hint="eastAsia"/>
        </w:rPr>
        <w:t>命题学院</w:t>
      </w:r>
      <w:r>
        <w:rPr>
          <w:rFonts w:hint="eastAsia"/>
        </w:rPr>
        <w:t>/</w:t>
      </w:r>
      <w:r>
        <w:rPr>
          <w:rFonts w:hint="eastAsia"/>
        </w:rPr>
        <w:t>部门（盖章）：应用技术学院考试科目代码及名称：</w:t>
      </w:r>
      <w:r>
        <w:rPr>
          <w:rFonts w:hint="eastAsia"/>
        </w:rPr>
        <w:t>[946 ]</w:t>
      </w:r>
      <w:r>
        <w:rPr>
          <w:rFonts w:hint="eastAsia"/>
        </w:rPr>
        <w:t>大学物理</w:t>
      </w:r>
    </w:p>
    <w:p w:rsidR="00224025" w:rsidRDefault="00224025" w:rsidP="00224025">
      <w:pPr>
        <w:rPr>
          <w:rFonts w:hint="eastAsia"/>
        </w:rPr>
      </w:pPr>
      <w:r>
        <w:rPr>
          <w:rFonts w:hint="eastAsia"/>
        </w:rPr>
        <w:t>说明：</w:t>
      </w:r>
    </w:p>
    <w:p w:rsidR="00224025" w:rsidRDefault="00224025" w:rsidP="00224025">
      <w:pPr>
        <w:rPr>
          <w:rFonts w:hint="eastAsia"/>
        </w:rPr>
      </w:pPr>
      <w:r>
        <w:rPr>
          <w:rFonts w:hint="eastAsia"/>
        </w:rPr>
        <w:t>一、考试的基本要求</w:t>
      </w:r>
      <w:r>
        <w:rPr>
          <w:rFonts w:hint="eastAsia"/>
        </w:rPr>
        <w:t xml:space="preserve"> </w:t>
      </w:r>
    </w:p>
    <w:p w:rsidR="00224025" w:rsidRDefault="00224025" w:rsidP="00224025">
      <w:pPr>
        <w:rPr>
          <w:rFonts w:hint="eastAsia"/>
        </w:rPr>
      </w:pPr>
      <w:r>
        <w:rPr>
          <w:rFonts w:hint="eastAsia"/>
        </w:rPr>
        <w:t>本考试大纲适用于报考深圳大学应用技术学院光学工程专业的专业硕士研究生入学考试。《大学物理》是为招收我专业硕士生而设置的考试科目之一，它是面向由合格的（与本专业相关或接近的）本科毕业生和具有同等学历的考生参加的选拔性考试，</w:t>
      </w:r>
      <w:r>
        <w:rPr>
          <w:rFonts w:hint="eastAsia"/>
        </w:rPr>
        <w:t xml:space="preserve"> </w:t>
      </w:r>
      <w:r>
        <w:rPr>
          <w:rFonts w:hint="eastAsia"/>
        </w:rPr>
        <w:t>其主要目的是考查考生对《大学物理》热学、电磁学和波动光学三部分中各项内容的理解和掌握的程度。详细内容及具体说明见本大纲的第二部分。</w:t>
      </w:r>
      <w:r>
        <w:rPr>
          <w:rFonts w:hint="eastAsia"/>
        </w:rPr>
        <w:t xml:space="preserve"> </w:t>
      </w:r>
    </w:p>
    <w:p w:rsidR="00224025" w:rsidRDefault="00224025" w:rsidP="00224025">
      <w:pPr>
        <w:rPr>
          <w:rFonts w:hint="eastAsia"/>
        </w:rPr>
      </w:pPr>
      <w:r>
        <w:rPr>
          <w:rFonts w:hint="eastAsia"/>
        </w:rPr>
        <w:t>对各部分知识内容要求掌握的程度，可分两个层面：第一层面为“了解”和“理解”；第二层面为“掌握”。其中“了解”和“理解”的含义为：对所列知识要知道其内容和含义，并能在有关问题中识别和直接使用。而“掌握”的含义为：对所列知识除了要理解其确切含义及与其他知识的联系外，还能够在实际问题的分析、综合、推理和判断等过程中运用。</w:t>
      </w:r>
      <w:r>
        <w:rPr>
          <w:rFonts w:hint="eastAsia"/>
        </w:rPr>
        <w:t xml:space="preserve"> </w:t>
      </w:r>
    </w:p>
    <w:p w:rsidR="00224025" w:rsidRDefault="00224025" w:rsidP="00224025">
      <w:pPr>
        <w:rPr>
          <w:rFonts w:hint="eastAsia"/>
        </w:rPr>
      </w:pPr>
      <w:r>
        <w:rPr>
          <w:rFonts w:hint="eastAsia"/>
        </w:rPr>
        <w:t>要求考生理解和掌握热学、电磁学和波动光学中基本概念，基本理论和基本实验方法，</w:t>
      </w:r>
      <w:r>
        <w:rPr>
          <w:rFonts w:hint="eastAsia"/>
        </w:rPr>
        <w:t xml:space="preserve"> </w:t>
      </w:r>
      <w:r>
        <w:rPr>
          <w:rFonts w:hint="eastAsia"/>
        </w:rPr>
        <w:t>具有一定的推理、分析综合能力和较强的应用数学处理物理问题的能力。</w:t>
      </w:r>
      <w:r>
        <w:rPr>
          <w:rFonts w:hint="eastAsia"/>
        </w:rPr>
        <w:t xml:space="preserve"> </w:t>
      </w:r>
    </w:p>
    <w:p w:rsidR="00224025" w:rsidRDefault="00224025" w:rsidP="00224025"/>
    <w:p w:rsidR="00224025" w:rsidRDefault="00224025" w:rsidP="00224025">
      <w:pPr>
        <w:rPr>
          <w:rFonts w:hint="eastAsia"/>
        </w:rPr>
      </w:pPr>
      <w:r>
        <w:rPr>
          <w:rFonts w:hint="eastAsia"/>
        </w:rPr>
        <w:t>二、考试内容和考试要求</w:t>
      </w:r>
      <w:r>
        <w:rPr>
          <w:rFonts w:hint="eastAsia"/>
        </w:rPr>
        <w:t xml:space="preserve">  </w:t>
      </w:r>
    </w:p>
    <w:p w:rsidR="00224025" w:rsidRDefault="00224025" w:rsidP="00224025">
      <w:pPr>
        <w:rPr>
          <w:rFonts w:hint="eastAsia"/>
        </w:rPr>
      </w:pPr>
      <w:r>
        <w:rPr>
          <w:rFonts w:hint="eastAsia"/>
        </w:rPr>
        <w:t>热学部分</w:t>
      </w:r>
    </w:p>
    <w:p w:rsidR="00224025" w:rsidRDefault="00224025" w:rsidP="00224025">
      <w:pPr>
        <w:rPr>
          <w:rFonts w:hint="eastAsia"/>
        </w:rPr>
      </w:pPr>
      <w:r>
        <w:rPr>
          <w:rFonts w:hint="eastAsia"/>
        </w:rPr>
        <w:t xml:space="preserve">1. </w:t>
      </w:r>
      <w:r>
        <w:rPr>
          <w:rFonts w:hint="eastAsia"/>
        </w:rPr>
        <w:t>气体动理论</w:t>
      </w:r>
    </w:p>
    <w:p w:rsidR="00224025" w:rsidRDefault="00224025" w:rsidP="00224025">
      <w:pPr>
        <w:rPr>
          <w:rFonts w:hint="eastAsia"/>
        </w:rPr>
      </w:pPr>
      <w:r>
        <w:rPr>
          <w:rFonts w:hint="eastAsia"/>
        </w:rPr>
        <w:t>（</w:t>
      </w:r>
      <w:r>
        <w:rPr>
          <w:rFonts w:hint="eastAsia"/>
        </w:rPr>
        <w:t>1</w:t>
      </w:r>
      <w:r>
        <w:rPr>
          <w:rFonts w:hint="eastAsia"/>
        </w:rPr>
        <w:t>）平衡态、理想气体物态方程、热力学第零定律</w:t>
      </w:r>
    </w:p>
    <w:p w:rsidR="00224025" w:rsidRDefault="00224025" w:rsidP="00224025">
      <w:pPr>
        <w:rPr>
          <w:rFonts w:hint="eastAsia"/>
        </w:rPr>
      </w:pPr>
      <w:r>
        <w:rPr>
          <w:rFonts w:hint="eastAsia"/>
        </w:rPr>
        <w:t>理解平衡态、理想气体的概念、理想气体物态方程、热力学第零定律</w:t>
      </w:r>
    </w:p>
    <w:p w:rsidR="00224025" w:rsidRDefault="00224025" w:rsidP="00224025">
      <w:pPr>
        <w:rPr>
          <w:rFonts w:hint="eastAsia"/>
        </w:rPr>
      </w:pPr>
      <w:r>
        <w:rPr>
          <w:rFonts w:hint="eastAsia"/>
        </w:rPr>
        <w:t>（</w:t>
      </w:r>
      <w:r>
        <w:rPr>
          <w:rFonts w:hint="eastAsia"/>
        </w:rPr>
        <w:t>2</w:t>
      </w:r>
      <w:r>
        <w:rPr>
          <w:rFonts w:hint="eastAsia"/>
        </w:rPr>
        <w:t>）物质微观模型，统计规律性</w:t>
      </w:r>
    </w:p>
    <w:p w:rsidR="00224025" w:rsidRDefault="00224025" w:rsidP="00224025">
      <w:pPr>
        <w:rPr>
          <w:rFonts w:hint="eastAsia"/>
        </w:rPr>
      </w:pPr>
      <w:r>
        <w:rPr>
          <w:rFonts w:hint="eastAsia"/>
        </w:rPr>
        <w:t>理解物质微观模型，统计规律性</w:t>
      </w:r>
    </w:p>
    <w:p w:rsidR="00224025" w:rsidRDefault="00224025" w:rsidP="00224025">
      <w:pPr>
        <w:rPr>
          <w:rFonts w:hint="eastAsia"/>
        </w:rPr>
      </w:pPr>
      <w:r>
        <w:rPr>
          <w:rFonts w:hint="eastAsia"/>
        </w:rPr>
        <w:t>（</w:t>
      </w:r>
      <w:r>
        <w:rPr>
          <w:rFonts w:hint="eastAsia"/>
        </w:rPr>
        <w:t>3</w:t>
      </w:r>
      <w:r>
        <w:rPr>
          <w:rFonts w:hint="eastAsia"/>
        </w:rPr>
        <w:t>）理想气体压强、平动动能与温度、理想气体内能</w:t>
      </w:r>
    </w:p>
    <w:p w:rsidR="00224025" w:rsidRDefault="00224025" w:rsidP="00224025">
      <w:pPr>
        <w:rPr>
          <w:rFonts w:hint="eastAsia"/>
        </w:rPr>
      </w:pPr>
      <w:r>
        <w:rPr>
          <w:rFonts w:hint="eastAsia"/>
        </w:rPr>
        <w:t>掌握理想气体压强、平动动能与温度的统计规律、掌握理想气体内能的统计规律</w:t>
      </w:r>
    </w:p>
    <w:p w:rsidR="00224025" w:rsidRDefault="00224025" w:rsidP="00224025">
      <w:pPr>
        <w:rPr>
          <w:rFonts w:hint="eastAsia"/>
        </w:rPr>
      </w:pPr>
      <w:r>
        <w:rPr>
          <w:rFonts w:hint="eastAsia"/>
        </w:rPr>
        <w:t>（</w:t>
      </w:r>
      <w:r>
        <w:rPr>
          <w:rFonts w:hint="eastAsia"/>
        </w:rPr>
        <w:t>4</w:t>
      </w:r>
      <w:r>
        <w:rPr>
          <w:rFonts w:hint="eastAsia"/>
        </w:rPr>
        <w:t>）麦克斯韦速率分布律</w:t>
      </w:r>
    </w:p>
    <w:p w:rsidR="00224025" w:rsidRDefault="00224025" w:rsidP="00224025">
      <w:pPr>
        <w:rPr>
          <w:rFonts w:hint="eastAsia"/>
        </w:rPr>
      </w:pPr>
      <w:r>
        <w:rPr>
          <w:rFonts w:hint="eastAsia"/>
        </w:rPr>
        <w:t xml:space="preserve"> </w:t>
      </w:r>
      <w:r>
        <w:rPr>
          <w:rFonts w:hint="eastAsia"/>
        </w:rPr>
        <w:t>理解麦克斯韦速率分布律</w:t>
      </w:r>
    </w:p>
    <w:p w:rsidR="00224025" w:rsidRDefault="00224025" w:rsidP="00224025">
      <w:pPr>
        <w:rPr>
          <w:rFonts w:hint="eastAsia"/>
        </w:rPr>
      </w:pPr>
      <w:r>
        <w:rPr>
          <w:rFonts w:hint="eastAsia"/>
        </w:rPr>
        <w:t xml:space="preserve">2. </w:t>
      </w:r>
      <w:r>
        <w:rPr>
          <w:rFonts w:hint="eastAsia"/>
        </w:rPr>
        <w:t>热力学基础</w:t>
      </w:r>
      <w:r>
        <w:rPr>
          <w:rFonts w:hint="eastAsia"/>
        </w:rPr>
        <w:t xml:space="preserve"> </w:t>
      </w:r>
      <w:bookmarkStart w:id="0" w:name="_GoBack"/>
      <w:bookmarkEnd w:id="0"/>
    </w:p>
    <w:p w:rsidR="00224025" w:rsidRDefault="00224025" w:rsidP="00224025">
      <w:pPr>
        <w:rPr>
          <w:rFonts w:hint="eastAsia"/>
        </w:rPr>
      </w:pPr>
      <w:r>
        <w:rPr>
          <w:rFonts w:hint="eastAsia"/>
        </w:rPr>
        <w:t>（</w:t>
      </w:r>
      <w:r>
        <w:rPr>
          <w:rFonts w:hint="eastAsia"/>
        </w:rPr>
        <w:t>1</w:t>
      </w:r>
      <w:r>
        <w:rPr>
          <w:rFonts w:hint="eastAsia"/>
        </w:rPr>
        <w:t>）准静态过程，功，热量</w:t>
      </w:r>
    </w:p>
    <w:p w:rsidR="00224025" w:rsidRDefault="00224025" w:rsidP="00224025">
      <w:pPr>
        <w:rPr>
          <w:rFonts w:hint="eastAsia"/>
        </w:rPr>
      </w:pPr>
      <w:r>
        <w:rPr>
          <w:rFonts w:hint="eastAsia"/>
        </w:rPr>
        <w:t>掌握准静态过程，功，热量的基本概念</w:t>
      </w:r>
    </w:p>
    <w:p w:rsidR="00224025" w:rsidRDefault="00224025" w:rsidP="00224025">
      <w:pPr>
        <w:rPr>
          <w:rFonts w:hint="eastAsia"/>
        </w:rPr>
      </w:pPr>
      <w:r>
        <w:rPr>
          <w:rFonts w:hint="eastAsia"/>
        </w:rPr>
        <w:t>（</w:t>
      </w:r>
      <w:r>
        <w:rPr>
          <w:rFonts w:hint="eastAsia"/>
        </w:rPr>
        <w:t>2</w:t>
      </w:r>
      <w:r>
        <w:rPr>
          <w:rFonts w:hint="eastAsia"/>
        </w:rPr>
        <w:t>）热力学第一定律，内能</w:t>
      </w:r>
    </w:p>
    <w:p w:rsidR="00224025" w:rsidRDefault="00224025" w:rsidP="00224025">
      <w:pPr>
        <w:rPr>
          <w:rFonts w:hint="eastAsia"/>
        </w:rPr>
      </w:pPr>
      <w:r>
        <w:rPr>
          <w:rFonts w:hint="eastAsia"/>
        </w:rPr>
        <w:t>掌握热力学第一定律，内能的概念，及在能量守恒和转换中的运用</w:t>
      </w:r>
    </w:p>
    <w:p w:rsidR="00224025" w:rsidRDefault="00224025" w:rsidP="00224025">
      <w:pPr>
        <w:rPr>
          <w:rFonts w:hint="eastAsia"/>
        </w:rPr>
      </w:pPr>
      <w:r>
        <w:rPr>
          <w:rFonts w:hint="eastAsia"/>
        </w:rPr>
        <w:t>（</w:t>
      </w:r>
      <w:r>
        <w:rPr>
          <w:rFonts w:hint="eastAsia"/>
        </w:rPr>
        <w:t>3</w:t>
      </w:r>
      <w:r>
        <w:rPr>
          <w:rFonts w:hint="eastAsia"/>
        </w:rPr>
        <w:t>）理想气体的等体、等压过程、等温过程和绝热过程</w:t>
      </w:r>
    </w:p>
    <w:p w:rsidR="00224025" w:rsidRDefault="00224025" w:rsidP="00224025">
      <w:pPr>
        <w:rPr>
          <w:rFonts w:hint="eastAsia"/>
        </w:rPr>
      </w:pPr>
      <w:r>
        <w:rPr>
          <w:rFonts w:hint="eastAsia"/>
        </w:rPr>
        <w:t>掌握理想气体的三个等值过程的规律，掌握摩尔热容的概念</w:t>
      </w:r>
    </w:p>
    <w:p w:rsidR="00224025" w:rsidRDefault="00224025" w:rsidP="00224025">
      <w:pPr>
        <w:rPr>
          <w:rFonts w:hint="eastAsia"/>
        </w:rPr>
      </w:pPr>
      <w:r>
        <w:rPr>
          <w:rFonts w:hint="eastAsia"/>
        </w:rPr>
        <w:t>（</w:t>
      </w:r>
      <w:r>
        <w:rPr>
          <w:rFonts w:hint="eastAsia"/>
        </w:rPr>
        <w:t>4</w:t>
      </w:r>
      <w:r>
        <w:rPr>
          <w:rFonts w:hint="eastAsia"/>
        </w:rPr>
        <w:t>）循环过程、卡诺循环</w:t>
      </w:r>
    </w:p>
    <w:p w:rsidR="00224025" w:rsidRDefault="00224025" w:rsidP="00224025">
      <w:pPr>
        <w:rPr>
          <w:rFonts w:hint="eastAsia"/>
        </w:rPr>
      </w:pPr>
      <w:r>
        <w:rPr>
          <w:rFonts w:hint="eastAsia"/>
        </w:rPr>
        <w:t>（</w:t>
      </w:r>
      <w:r>
        <w:rPr>
          <w:rFonts w:hint="eastAsia"/>
        </w:rPr>
        <w:t>5</w:t>
      </w:r>
      <w:r>
        <w:rPr>
          <w:rFonts w:hint="eastAsia"/>
        </w:rPr>
        <w:t>）热力学第二定律、卡诺定理、熵的概念，</w:t>
      </w:r>
    </w:p>
    <w:p w:rsidR="00224025" w:rsidRDefault="00224025" w:rsidP="00224025">
      <w:pPr>
        <w:rPr>
          <w:rFonts w:hint="eastAsia"/>
        </w:rPr>
      </w:pPr>
      <w:r>
        <w:rPr>
          <w:rFonts w:hint="eastAsia"/>
        </w:rPr>
        <w:t>理解热力学第二定律的统计意义，掌握卡诺定理，熵增加原理</w:t>
      </w:r>
    </w:p>
    <w:p w:rsidR="00224025" w:rsidRDefault="00224025" w:rsidP="00224025"/>
    <w:p w:rsidR="00224025" w:rsidRDefault="00224025" w:rsidP="00224025"/>
    <w:p w:rsidR="00224025" w:rsidRDefault="00224025" w:rsidP="00224025">
      <w:pPr>
        <w:rPr>
          <w:rFonts w:hint="eastAsia"/>
        </w:rPr>
      </w:pPr>
      <w:r>
        <w:rPr>
          <w:rFonts w:hint="eastAsia"/>
        </w:rPr>
        <w:t>电磁学部分</w:t>
      </w:r>
      <w:r>
        <w:rPr>
          <w:rFonts w:hint="eastAsia"/>
        </w:rPr>
        <w:t xml:space="preserve"> </w:t>
      </w:r>
    </w:p>
    <w:p w:rsidR="00224025" w:rsidRDefault="00224025" w:rsidP="00224025">
      <w:pPr>
        <w:rPr>
          <w:rFonts w:hint="eastAsia"/>
        </w:rPr>
      </w:pPr>
      <w:r>
        <w:rPr>
          <w:rFonts w:hint="eastAsia"/>
        </w:rPr>
        <w:t xml:space="preserve">1. </w:t>
      </w:r>
      <w:r>
        <w:rPr>
          <w:rFonts w:hint="eastAsia"/>
        </w:rPr>
        <w:t>静电场</w:t>
      </w:r>
      <w:r>
        <w:rPr>
          <w:rFonts w:hint="eastAsia"/>
        </w:rPr>
        <w:t xml:space="preserve"> </w:t>
      </w:r>
    </w:p>
    <w:p w:rsidR="00224025" w:rsidRDefault="00224025" w:rsidP="00224025">
      <w:pPr>
        <w:rPr>
          <w:rFonts w:hint="eastAsia"/>
        </w:rPr>
      </w:pPr>
      <w:r>
        <w:rPr>
          <w:rFonts w:hint="eastAsia"/>
        </w:rPr>
        <w:t>（</w:t>
      </w:r>
      <w:r>
        <w:rPr>
          <w:rFonts w:hint="eastAsia"/>
        </w:rPr>
        <w:t>1</w:t>
      </w:r>
      <w:r>
        <w:rPr>
          <w:rFonts w:hint="eastAsia"/>
        </w:rPr>
        <w:t>）库仑定律</w:t>
      </w:r>
      <w:r>
        <w:rPr>
          <w:rFonts w:hint="eastAsia"/>
        </w:rPr>
        <w:t xml:space="preserve"> </w:t>
      </w:r>
      <w:r>
        <w:rPr>
          <w:rFonts w:hint="eastAsia"/>
        </w:rPr>
        <w:t>电场强度</w:t>
      </w:r>
      <w:r>
        <w:rPr>
          <w:rFonts w:hint="eastAsia"/>
        </w:rPr>
        <w:t xml:space="preserve"> </w:t>
      </w:r>
      <w:r>
        <w:rPr>
          <w:rFonts w:hint="eastAsia"/>
        </w:rPr>
        <w:t>电通量</w:t>
      </w:r>
      <w:r>
        <w:rPr>
          <w:rFonts w:hint="eastAsia"/>
        </w:rPr>
        <w:t xml:space="preserve"> </w:t>
      </w:r>
      <w:r>
        <w:rPr>
          <w:rFonts w:hint="eastAsia"/>
        </w:rPr>
        <w:t>高斯定理</w:t>
      </w:r>
      <w:r>
        <w:rPr>
          <w:rFonts w:hint="eastAsia"/>
        </w:rPr>
        <w:t xml:space="preserve"> </w:t>
      </w:r>
    </w:p>
    <w:p w:rsidR="00224025" w:rsidRDefault="00224025" w:rsidP="00224025">
      <w:pPr>
        <w:rPr>
          <w:rFonts w:hint="eastAsia"/>
        </w:rPr>
      </w:pPr>
      <w:r>
        <w:rPr>
          <w:rFonts w:hint="eastAsia"/>
        </w:rPr>
        <w:t>理解库仑定律、电场强度的概念。</w:t>
      </w:r>
      <w:r>
        <w:rPr>
          <w:rFonts w:hint="eastAsia"/>
        </w:rPr>
        <w:t xml:space="preserve"> </w:t>
      </w:r>
      <w:r>
        <w:rPr>
          <w:rFonts w:hint="eastAsia"/>
        </w:rPr>
        <w:t>了解电力线的性质，理解电场强度通量的概念和高斯定</w:t>
      </w:r>
      <w:r>
        <w:rPr>
          <w:rFonts w:hint="eastAsia"/>
        </w:rPr>
        <w:lastRenderedPageBreak/>
        <w:t>理，掌握用高斯定理求解有特定对称性的电荷分布的电场。</w:t>
      </w:r>
      <w:r>
        <w:rPr>
          <w:rFonts w:hint="eastAsia"/>
        </w:rPr>
        <w:t xml:space="preserve"> </w:t>
      </w:r>
    </w:p>
    <w:p w:rsidR="00224025" w:rsidRDefault="00224025" w:rsidP="00224025">
      <w:pPr>
        <w:rPr>
          <w:rFonts w:hint="eastAsia"/>
        </w:rPr>
      </w:pPr>
      <w:r>
        <w:rPr>
          <w:rFonts w:hint="eastAsia"/>
        </w:rPr>
        <w:t>（</w:t>
      </w:r>
      <w:r>
        <w:rPr>
          <w:rFonts w:hint="eastAsia"/>
        </w:rPr>
        <w:t>2</w:t>
      </w:r>
      <w:r>
        <w:rPr>
          <w:rFonts w:hint="eastAsia"/>
        </w:rPr>
        <w:t>）静电场的环路定理</w:t>
      </w:r>
      <w:r>
        <w:rPr>
          <w:rFonts w:hint="eastAsia"/>
        </w:rPr>
        <w:t xml:space="preserve"> </w:t>
      </w:r>
      <w:r>
        <w:rPr>
          <w:rFonts w:hint="eastAsia"/>
        </w:rPr>
        <w:t>电势</w:t>
      </w:r>
      <w:r>
        <w:rPr>
          <w:rFonts w:hint="eastAsia"/>
        </w:rPr>
        <w:t xml:space="preserve"> </w:t>
      </w:r>
    </w:p>
    <w:p w:rsidR="00224025" w:rsidRDefault="00224025" w:rsidP="00224025">
      <w:pPr>
        <w:rPr>
          <w:rFonts w:hint="eastAsia"/>
        </w:rPr>
      </w:pPr>
      <w:r>
        <w:rPr>
          <w:rFonts w:hint="eastAsia"/>
        </w:rPr>
        <w:t>理解静电场的环路定理和静电场的保守性及电势的概念、电势叠加原理，掌握用场强积分法和电势叠加法计算简单电荷分布的电势。</w:t>
      </w:r>
      <w:r>
        <w:rPr>
          <w:rFonts w:hint="eastAsia"/>
        </w:rPr>
        <w:t xml:space="preserve"> </w:t>
      </w:r>
    </w:p>
    <w:p w:rsidR="00224025" w:rsidRDefault="00224025" w:rsidP="00224025">
      <w:pPr>
        <w:rPr>
          <w:rFonts w:hint="eastAsia"/>
        </w:rPr>
      </w:pPr>
      <w:r>
        <w:rPr>
          <w:rFonts w:hint="eastAsia"/>
        </w:rPr>
        <w:t>（</w:t>
      </w:r>
      <w:r>
        <w:rPr>
          <w:rFonts w:hint="eastAsia"/>
        </w:rPr>
        <w:t>3</w:t>
      </w:r>
      <w:r>
        <w:rPr>
          <w:rFonts w:hint="eastAsia"/>
        </w:rPr>
        <w:t>）了解导体静电平衡的条件和静电平衡时导体上电荷分布的一般规律</w:t>
      </w:r>
    </w:p>
    <w:p w:rsidR="00224025" w:rsidRDefault="00224025" w:rsidP="00224025">
      <w:pPr>
        <w:rPr>
          <w:rFonts w:hint="eastAsia"/>
        </w:rPr>
      </w:pPr>
      <w:r>
        <w:rPr>
          <w:rFonts w:hint="eastAsia"/>
        </w:rPr>
        <w:t>2</w:t>
      </w:r>
      <w:r>
        <w:rPr>
          <w:rFonts w:hint="eastAsia"/>
        </w:rPr>
        <w:t>．稳恒磁场</w:t>
      </w:r>
      <w:r>
        <w:rPr>
          <w:rFonts w:hint="eastAsia"/>
        </w:rPr>
        <w:t xml:space="preserve"> </w:t>
      </w:r>
    </w:p>
    <w:p w:rsidR="00224025" w:rsidRDefault="00224025" w:rsidP="00224025">
      <w:pPr>
        <w:rPr>
          <w:rFonts w:hint="eastAsia"/>
        </w:rPr>
      </w:pPr>
      <w:r>
        <w:rPr>
          <w:rFonts w:hint="eastAsia"/>
        </w:rPr>
        <w:t>（</w:t>
      </w:r>
      <w:r>
        <w:rPr>
          <w:rFonts w:hint="eastAsia"/>
        </w:rPr>
        <w:t>1</w:t>
      </w:r>
      <w:r>
        <w:rPr>
          <w:rFonts w:hint="eastAsia"/>
        </w:rPr>
        <w:t>）磁场</w:t>
      </w:r>
      <w:r>
        <w:rPr>
          <w:rFonts w:hint="eastAsia"/>
        </w:rPr>
        <w:t xml:space="preserve"> </w:t>
      </w:r>
      <w:r>
        <w:rPr>
          <w:rFonts w:hint="eastAsia"/>
        </w:rPr>
        <w:t>磁感应强度</w:t>
      </w:r>
      <w:r>
        <w:rPr>
          <w:rFonts w:hint="eastAsia"/>
        </w:rPr>
        <w:t xml:space="preserve"> </w:t>
      </w:r>
    </w:p>
    <w:p w:rsidR="00224025" w:rsidRDefault="00224025" w:rsidP="00224025">
      <w:pPr>
        <w:rPr>
          <w:rFonts w:hint="eastAsia"/>
        </w:rPr>
      </w:pPr>
      <w:r>
        <w:rPr>
          <w:rFonts w:hint="eastAsia"/>
        </w:rPr>
        <w:t>了解磁感应强度的定义，掌握用毕</w:t>
      </w:r>
      <w:r>
        <w:rPr>
          <w:rFonts w:hint="eastAsia"/>
        </w:rPr>
        <w:t>-</w:t>
      </w:r>
      <w:r>
        <w:rPr>
          <w:rFonts w:hint="eastAsia"/>
        </w:rPr>
        <w:t>萨定律求解简单载流体的磁场，了解运动电荷的磁场、磁感线、磁通量、磁高斯定理，掌握磁通量的计算。</w:t>
      </w:r>
      <w:r>
        <w:rPr>
          <w:rFonts w:hint="eastAsia"/>
        </w:rPr>
        <w:t xml:space="preserve"> </w:t>
      </w:r>
    </w:p>
    <w:p w:rsidR="00224025" w:rsidRDefault="00224025" w:rsidP="00224025">
      <w:pPr>
        <w:rPr>
          <w:rFonts w:hint="eastAsia"/>
        </w:rPr>
      </w:pPr>
      <w:r>
        <w:rPr>
          <w:rFonts w:hint="eastAsia"/>
        </w:rPr>
        <w:t>（</w:t>
      </w:r>
      <w:r>
        <w:rPr>
          <w:rFonts w:hint="eastAsia"/>
        </w:rPr>
        <w:t>2</w:t>
      </w:r>
      <w:r>
        <w:rPr>
          <w:rFonts w:hint="eastAsia"/>
        </w:rPr>
        <w:t>）安培环路定理</w:t>
      </w:r>
      <w:r>
        <w:rPr>
          <w:rFonts w:hint="eastAsia"/>
        </w:rPr>
        <w:t xml:space="preserve"> </w:t>
      </w:r>
      <w:r>
        <w:rPr>
          <w:rFonts w:hint="eastAsia"/>
        </w:rPr>
        <w:t>带电粒子在电场和磁场中的运动</w:t>
      </w:r>
      <w:r>
        <w:rPr>
          <w:rFonts w:hint="eastAsia"/>
        </w:rPr>
        <w:t xml:space="preserve"> </w:t>
      </w:r>
      <w:r>
        <w:rPr>
          <w:rFonts w:hint="eastAsia"/>
        </w:rPr>
        <w:t>洛仑兹力</w:t>
      </w:r>
      <w:r>
        <w:rPr>
          <w:rFonts w:hint="eastAsia"/>
        </w:rPr>
        <w:t xml:space="preserve"> </w:t>
      </w:r>
    </w:p>
    <w:p w:rsidR="00224025" w:rsidRDefault="00224025" w:rsidP="00224025">
      <w:pPr>
        <w:rPr>
          <w:rFonts w:hint="eastAsia"/>
        </w:rPr>
      </w:pPr>
      <w:r>
        <w:rPr>
          <w:rFonts w:hint="eastAsia"/>
        </w:rPr>
        <w:t>理解安培环路定理，掌握用安培环路定理求具有特定对称性的载流体产生的磁场，理解运动电荷的磁场和洛仑兹力公式，掌握带电粒子在电场和磁场中的运动的规律。</w:t>
      </w:r>
      <w:r>
        <w:rPr>
          <w:rFonts w:hint="eastAsia"/>
        </w:rPr>
        <w:t xml:space="preserve"> </w:t>
      </w:r>
    </w:p>
    <w:p w:rsidR="00224025" w:rsidRDefault="00224025" w:rsidP="00224025">
      <w:pPr>
        <w:rPr>
          <w:rFonts w:hint="eastAsia"/>
        </w:rPr>
      </w:pPr>
      <w:r>
        <w:rPr>
          <w:rFonts w:hint="eastAsia"/>
        </w:rPr>
        <w:t>（</w:t>
      </w:r>
      <w:r>
        <w:rPr>
          <w:rFonts w:hint="eastAsia"/>
        </w:rPr>
        <w:t>3</w:t>
      </w:r>
      <w:r>
        <w:rPr>
          <w:rFonts w:hint="eastAsia"/>
        </w:rPr>
        <w:t>）磁场对载流导线的作用</w:t>
      </w:r>
      <w:r>
        <w:rPr>
          <w:rFonts w:hint="eastAsia"/>
        </w:rPr>
        <w:t xml:space="preserve"> </w:t>
      </w:r>
    </w:p>
    <w:p w:rsidR="00224025" w:rsidRPr="00224025" w:rsidRDefault="00224025" w:rsidP="00224025">
      <w:pPr>
        <w:rPr>
          <w:rFonts w:hint="eastAsia"/>
        </w:rPr>
      </w:pPr>
      <w:r>
        <w:rPr>
          <w:rFonts w:hint="eastAsia"/>
        </w:rPr>
        <w:t>了解安培定律、载流线圈的磁矩，掌握用安培定律计算简单几何形状载流导体在磁场中所受的力。</w:t>
      </w:r>
      <w:r>
        <w:rPr>
          <w:rFonts w:hint="eastAsia"/>
        </w:rPr>
        <w:t xml:space="preserve"> </w:t>
      </w:r>
    </w:p>
    <w:p w:rsidR="00224025" w:rsidRDefault="00224025" w:rsidP="00224025">
      <w:pPr>
        <w:rPr>
          <w:rFonts w:hint="eastAsia"/>
        </w:rPr>
      </w:pPr>
      <w:r>
        <w:rPr>
          <w:rFonts w:hint="eastAsia"/>
        </w:rPr>
        <w:t>（</w:t>
      </w:r>
      <w:r>
        <w:rPr>
          <w:rFonts w:hint="eastAsia"/>
        </w:rPr>
        <w:t>4</w:t>
      </w:r>
      <w:r>
        <w:rPr>
          <w:rFonts w:hint="eastAsia"/>
        </w:rPr>
        <w:t>）磁介质</w:t>
      </w:r>
      <w:r>
        <w:rPr>
          <w:rFonts w:hint="eastAsia"/>
        </w:rPr>
        <w:t xml:space="preserve"> </w:t>
      </w:r>
      <w:r>
        <w:rPr>
          <w:rFonts w:hint="eastAsia"/>
        </w:rPr>
        <w:t>磁化强度</w:t>
      </w:r>
      <w:r>
        <w:rPr>
          <w:rFonts w:hint="eastAsia"/>
        </w:rPr>
        <w:t xml:space="preserve"> </w:t>
      </w:r>
    </w:p>
    <w:p w:rsidR="00224025" w:rsidRDefault="00224025" w:rsidP="00224025">
      <w:pPr>
        <w:rPr>
          <w:rFonts w:hint="eastAsia"/>
        </w:rPr>
      </w:pPr>
      <w:r>
        <w:rPr>
          <w:rFonts w:hint="eastAsia"/>
        </w:rPr>
        <w:t>了解磁介质的磁化、三种磁介质的相对磁导率、铁磁质的磁化曲线、磁滞回线、磁畴。</w:t>
      </w:r>
      <w:r>
        <w:rPr>
          <w:rFonts w:hint="eastAsia"/>
        </w:rPr>
        <w:t xml:space="preserve"> </w:t>
      </w:r>
    </w:p>
    <w:p w:rsidR="00224025" w:rsidRDefault="00224025" w:rsidP="00224025">
      <w:pPr>
        <w:rPr>
          <w:rFonts w:hint="eastAsia"/>
        </w:rPr>
      </w:pPr>
      <w:r>
        <w:rPr>
          <w:rFonts w:hint="eastAsia"/>
        </w:rPr>
        <w:t xml:space="preserve">3. </w:t>
      </w:r>
      <w:r>
        <w:rPr>
          <w:rFonts w:hint="eastAsia"/>
        </w:rPr>
        <w:t>电磁感应</w:t>
      </w:r>
      <w:r>
        <w:rPr>
          <w:rFonts w:hint="eastAsia"/>
        </w:rPr>
        <w:t xml:space="preserve"> </w:t>
      </w:r>
      <w:r>
        <w:rPr>
          <w:rFonts w:hint="eastAsia"/>
        </w:rPr>
        <w:t>交变电磁场</w:t>
      </w:r>
      <w:r>
        <w:rPr>
          <w:rFonts w:hint="eastAsia"/>
        </w:rPr>
        <w:t xml:space="preserve"> </w:t>
      </w:r>
    </w:p>
    <w:p w:rsidR="00224025" w:rsidRDefault="00224025" w:rsidP="00224025">
      <w:pPr>
        <w:rPr>
          <w:rFonts w:hint="eastAsia"/>
        </w:rPr>
      </w:pPr>
      <w:r>
        <w:rPr>
          <w:rFonts w:hint="eastAsia"/>
        </w:rPr>
        <w:t>（</w:t>
      </w:r>
      <w:r>
        <w:rPr>
          <w:rFonts w:hint="eastAsia"/>
        </w:rPr>
        <w:t>1</w:t>
      </w:r>
      <w:r>
        <w:rPr>
          <w:rFonts w:hint="eastAsia"/>
        </w:rPr>
        <w:t>）法拉第电磁感应定律</w:t>
      </w:r>
      <w:r>
        <w:rPr>
          <w:rFonts w:hint="eastAsia"/>
        </w:rPr>
        <w:t xml:space="preserve"> </w:t>
      </w:r>
      <w:r>
        <w:rPr>
          <w:rFonts w:hint="eastAsia"/>
        </w:rPr>
        <w:t>楞次定律</w:t>
      </w:r>
      <w:r>
        <w:rPr>
          <w:rFonts w:hint="eastAsia"/>
        </w:rPr>
        <w:t xml:space="preserve"> </w:t>
      </w:r>
      <w:r>
        <w:rPr>
          <w:rFonts w:hint="eastAsia"/>
        </w:rPr>
        <w:t>动生电动势</w:t>
      </w:r>
      <w:r>
        <w:rPr>
          <w:rFonts w:hint="eastAsia"/>
        </w:rPr>
        <w:t xml:space="preserve"> </w:t>
      </w:r>
    </w:p>
    <w:p w:rsidR="00224025" w:rsidRDefault="00224025" w:rsidP="00224025">
      <w:pPr>
        <w:rPr>
          <w:rFonts w:hint="eastAsia"/>
        </w:rPr>
      </w:pPr>
      <w:r>
        <w:rPr>
          <w:rFonts w:hint="eastAsia"/>
        </w:rPr>
        <w:t>了解电磁感应现象、掌握用</w:t>
      </w:r>
      <w:r>
        <w:rPr>
          <w:rFonts w:hint="eastAsia"/>
        </w:rPr>
        <w:t xml:space="preserve"> </w:t>
      </w:r>
      <w:r>
        <w:rPr>
          <w:rFonts w:hint="eastAsia"/>
        </w:rPr>
        <w:t>计算感应电动势，了解产生动生电动势的原因，掌握计算简单情况下的动生电动势的方法。</w:t>
      </w:r>
      <w:r>
        <w:rPr>
          <w:rFonts w:hint="eastAsia"/>
        </w:rPr>
        <w:t xml:space="preserve"> </w:t>
      </w:r>
    </w:p>
    <w:p w:rsidR="00224025" w:rsidRDefault="00224025" w:rsidP="00224025">
      <w:pPr>
        <w:rPr>
          <w:rFonts w:hint="eastAsia"/>
        </w:rPr>
      </w:pPr>
      <w:r>
        <w:rPr>
          <w:rFonts w:hint="eastAsia"/>
        </w:rPr>
        <w:t>（</w:t>
      </w:r>
      <w:r>
        <w:rPr>
          <w:rFonts w:hint="eastAsia"/>
        </w:rPr>
        <w:t>2</w:t>
      </w:r>
      <w:r>
        <w:rPr>
          <w:rFonts w:hint="eastAsia"/>
        </w:rPr>
        <w:t>）感生电动势</w:t>
      </w:r>
      <w:r>
        <w:rPr>
          <w:rFonts w:hint="eastAsia"/>
        </w:rPr>
        <w:t xml:space="preserve"> </w:t>
      </w:r>
      <w:r>
        <w:rPr>
          <w:rFonts w:hint="eastAsia"/>
        </w:rPr>
        <w:t>感生电场</w:t>
      </w:r>
      <w:r>
        <w:rPr>
          <w:rFonts w:hint="eastAsia"/>
        </w:rPr>
        <w:t xml:space="preserve"> </w:t>
      </w:r>
    </w:p>
    <w:p w:rsidR="00224025" w:rsidRDefault="00224025" w:rsidP="00224025">
      <w:pPr>
        <w:rPr>
          <w:rFonts w:hint="eastAsia"/>
        </w:rPr>
      </w:pPr>
      <w:r>
        <w:rPr>
          <w:rFonts w:hint="eastAsia"/>
        </w:rPr>
        <w:t>了解感生电场与静电场的区别，理解简单情况下的感生电动势和感生电场。</w:t>
      </w:r>
      <w:r>
        <w:rPr>
          <w:rFonts w:hint="eastAsia"/>
        </w:rPr>
        <w:t xml:space="preserve"> </w:t>
      </w:r>
    </w:p>
    <w:p w:rsidR="00224025" w:rsidRDefault="00224025" w:rsidP="00224025">
      <w:pPr>
        <w:rPr>
          <w:rFonts w:hint="eastAsia"/>
        </w:rPr>
      </w:pPr>
      <w:r>
        <w:rPr>
          <w:rFonts w:hint="eastAsia"/>
        </w:rPr>
        <w:t>（</w:t>
      </w:r>
      <w:r>
        <w:rPr>
          <w:rFonts w:hint="eastAsia"/>
        </w:rPr>
        <w:t>3</w:t>
      </w:r>
      <w:r>
        <w:rPr>
          <w:rFonts w:hint="eastAsia"/>
        </w:rPr>
        <w:t>）互感</w:t>
      </w:r>
      <w:r>
        <w:rPr>
          <w:rFonts w:hint="eastAsia"/>
        </w:rPr>
        <w:t xml:space="preserve"> </w:t>
      </w:r>
      <w:r>
        <w:rPr>
          <w:rFonts w:hint="eastAsia"/>
        </w:rPr>
        <w:t>自感</w:t>
      </w:r>
      <w:r>
        <w:rPr>
          <w:rFonts w:hint="eastAsia"/>
        </w:rPr>
        <w:t xml:space="preserve"> </w:t>
      </w:r>
      <w:r>
        <w:rPr>
          <w:rFonts w:hint="eastAsia"/>
        </w:rPr>
        <w:t>磁场的能量</w:t>
      </w:r>
      <w:r>
        <w:rPr>
          <w:rFonts w:hint="eastAsia"/>
        </w:rPr>
        <w:t xml:space="preserve"> </w:t>
      </w:r>
    </w:p>
    <w:p w:rsidR="00224025" w:rsidRPr="00224025" w:rsidRDefault="00224025" w:rsidP="00224025">
      <w:pPr>
        <w:rPr>
          <w:rFonts w:hint="eastAsia"/>
        </w:rPr>
      </w:pPr>
      <w:r>
        <w:rPr>
          <w:rFonts w:hint="eastAsia"/>
        </w:rPr>
        <w:t>了解自感和互感系数的定义，了解计算自感系数及磁场能量的方法。</w:t>
      </w:r>
      <w:r>
        <w:rPr>
          <w:rFonts w:hint="eastAsia"/>
        </w:rPr>
        <w:t xml:space="preserve"> </w:t>
      </w:r>
    </w:p>
    <w:p w:rsidR="00224025" w:rsidRDefault="00224025" w:rsidP="00224025"/>
    <w:p w:rsidR="00224025" w:rsidRDefault="00224025" w:rsidP="00224025">
      <w:pPr>
        <w:rPr>
          <w:rFonts w:hint="eastAsia"/>
        </w:rPr>
      </w:pPr>
      <w:r>
        <w:rPr>
          <w:rFonts w:hint="eastAsia"/>
        </w:rPr>
        <w:t>波动光学部分</w:t>
      </w:r>
      <w:r>
        <w:rPr>
          <w:rFonts w:hint="eastAsia"/>
        </w:rPr>
        <w:t xml:space="preserve">  </w:t>
      </w:r>
    </w:p>
    <w:p w:rsidR="00224025" w:rsidRDefault="00224025" w:rsidP="00224025">
      <w:pPr>
        <w:rPr>
          <w:rFonts w:hint="eastAsia"/>
        </w:rPr>
      </w:pPr>
      <w:r>
        <w:rPr>
          <w:rFonts w:hint="eastAsia"/>
        </w:rPr>
        <w:t xml:space="preserve">1. </w:t>
      </w:r>
      <w:r>
        <w:rPr>
          <w:rFonts w:hint="eastAsia"/>
        </w:rPr>
        <w:t>光的干涉</w:t>
      </w:r>
      <w:r>
        <w:rPr>
          <w:rFonts w:hint="eastAsia"/>
        </w:rPr>
        <w:t xml:space="preserve"> </w:t>
      </w:r>
      <w:r>
        <w:rPr>
          <w:rFonts w:hint="eastAsia"/>
        </w:rPr>
        <w:t>（掌握）</w:t>
      </w:r>
      <w:r>
        <w:rPr>
          <w:rFonts w:hint="eastAsia"/>
        </w:rPr>
        <w:t xml:space="preserve"> </w:t>
      </w:r>
    </w:p>
    <w:p w:rsidR="00224025" w:rsidRDefault="00224025" w:rsidP="00224025">
      <w:pPr>
        <w:rPr>
          <w:rFonts w:hint="eastAsia"/>
        </w:rPr>
      </w:pPr>
      <w:r>
        <w:rPr>
          <w:rFonts w:hint="eastAsia"/>
        </w:rPr>
        <w:t>（</w:t>
      </w:r>
      <w:r>
        <w:rPr>
          <w:rFonts w:hint="eastAsia"/>
        </w:rPr>
        <w:t>1</w:t>
      </w:r>
      <w:r>
        <w:rPr>
          <w:rFonts w:hint="eastAsia"/>
        </w:rPr>
        <w:t>）掌握光程的物理意义，光程、光程差的计算及光程差与相位差的关系</w:t>
      </w:r>
      <w:r>
        <w:rPr>
          <w:rFonts w:hint="eastAsia"/>
        </w:rPr>
        <w:t xml:space="preserve"> </w:t>
      </w:r>
    </w:p>
    <w:p w:rsidR="00224025" w:rsidRDefault="00224025" w:rsidP="00224025">
      <w:pPr>
        <w:rPr>
          <w:rFonts w:hint="eastAsia"/>
        </w:rPr>
      </w:pPr>
      <w:r>
        <w:rPr>
          <w:rFonts w:hint="eastAsia"/>
        </w:rPr>
        <w:t>（</w:t>
      </w:r>
      <w:r>
        <w:rPr>
          <w:rFonts w:hint="eastAsia"/>
        </w:rPr>
        <w:t>2</w:t>
      </w:r>
      <w:r>
        <w:rPr>
          <w:rFonts w:hint="eastAsia"/>
        </w:rPr>
        <w:t>）掌握分波阵面获得两相干光的方法、半波损失、杨氏双缝干涉明、暗纹的条件和位置</w:t>
      </w:r>
      <w:r>
        <w:rPr>
          <w:rFonts w:hint="eastAsia"/>
        </w:rPr>
        <w:t xml:space="preserve"> </w:t>
      </w:r>
    </w:p>
    <w:p w:rsidR="00224025" w:rsidRDefault="00224025" w:rsidP="00224025">
      <w:pPr>
        <w:rPr>
          <w:rFonts w:hint="eastAsia"/>
        </w:rPr>
      </w:pPr>
      <w:r>
        <w:rPr>
          <w:rFonts w:hint="eastAsia"/>
        </w:rPr>
        <w:t>（</w:t>
      </w:r>
      <w:r>
        <w:rPr>
          <w:rFonts w:hint="eastAsia"/>
        </w:rPr>
        <w:t>3</w:t>
      </w:r>
      <w:r>
        <w:rPr>
          <w:rFonts w:hint="eastAsia"/>
        </w:rPr>
        <w:t>）分振幅干涉</w:t>
      </w:r>
      <w:r>
        <w:rPr>
          <w:rFonts w:hint="eastAsia"/>
        </w:rPr>
        <w:t xml:space="preserve"> </w:t>
      </w:r>
    </w:p>
    <w:p w:rsidR="00224025" w:rsidRDefault="00224025" w:rsidP="00224025">
      <w:pPr>
        <w:rPr>
          <w:rFonts w:hint="eastAsia"/>
        </w:rPr>
      </w:pPr>
      <w:r>
        <w:rPr>
          <w:rFonts w:hint="eastAsia"/>
        </w:rPr>
        <w:t>掌握薄膜干涉（包括等倾干涉和等厚干涉、牛顿环）的特点。掌握明、暗纹产生条件及分布规律，迈克耳逊干涉仪的结构原理等。</w:t>
      </w:r>
      <w:r>
        <w:rPr>
          <w:rFonts w:hint="eastAsia"/>
        </w:rPr>
        <w:t xml:space="preserve"> </w:t>
      </w:r>
    </w:p>
    <w:p w:rsidR="00224025" w:rsidRDefault="00224025" w:rsidP="00224025">
      <w:pPr>
        <w:rPr>
          <w:rFonts w:hint="eastAsia"/>
        </w:rPr>
      </w:pPr>
      <w:r>
        <w:rPr>
          <w:rFonts w:hint="eastAsia"/>
        </w:rPr>
        <w:t>2.</w:t>
      </w:r>
      <w:r>
        <w:rPr>
          <w:rFonts w:hint="eastAsia"/>
        </w:rPr>
        <w:t>光的衍射</w:t>
      </w:r>
      <w:r>
        <w:rPr>
          <w:rFonts w:hint="eastAsia"/>
        </w:rPr>
        <w:t xml:space="preserve"> </w:t>
      </w:r>
    </w:p>
    <w:p w:rsidR="00224025" w:rsidRDefault="00224025" w:rsidP="00224025">
      <w:pPr>
        <w:rPr>
          <w:rFonts w:hint="eastAsia"/>
        </w:rPr>
      </w:pPr>
      <w:r>
        <w:rPr>
          <w:rFonts w:hint="eastAsia"/>
        </w:rPr>
        <w:t>（</w:t>
      </w:r>
      <w:r>
        <w:rPr>
          <w:rFonts w:hint="eastAsia"/>
        </w:rPr>
        <w:t>1</w:t>
      </w:r>
      <w:r>
        <w:rPr>
          <w:rFonts w:hint="eastAsia"/>
        </w:rPr>
        <w:t>）掌握惠更斯</w:t>
      </w:r>
      <w:r>
        <w:rPr>
          <w:rFonts w:hint="eastAsia"/>
        </w:rPr>
        <w:t>-</w:t>
      </w:r>
      <w:r>
        <w:rPr>
          <w:rFonts w:hint="eastAsia"/>
        </w:rPr>
        <w:t>菲涅耳原理，单缝衍射的实验装置，掌握半波带，单缝衍射的明、暗纹条件及位置</w:t>
      </w:r>
    </w:p>
    <w:p w:rsidR="00224025" w:rsidRDefault="00224025" w:rsidP="00224025">
      <w:pPr>
        <w:rPr>
          <w:rFonts w:hint="eastAsia"/>
        </w:rPr>
      </w:pPr>
      <w:r>
        <w:rPr>
          <w:rFonts w:hint="eastAsia"/>
        </w:rPr>
        <w:t>（</w:t>
      </w:r>
      <w:r>
        <w:rPr>
          <w:rFonts w:hint="eastAsia"/>
        </w:rPr>
        <w:t>2</w:t>
      </w:r>
      <w:r>
        <w:rPr>
          <w:rFonts w:hint="eastAsia"/>
        </w:rPr>
        <w:t>）圆孔衍射，艾里斑（了解）</w:t>
      </w:r>
      <w:r>
        <w:rPr>
          <w:rFonts w:hint="eastAsia"/>
        </w:rPr>
        <w:t xml:space="preserve"> </w:t>
      </w:r>
    </w:p>
    <w:p w:rsidR="00224025" w:rsidRDefault="00224025" w:rsidP="00224025">
      <w:pPr>
        <w:rPr>
          <w:rFonts w:hint="eastAsia"/>
        </w:rPr>
      </w:pPr>
      <w:r>
        <w:rPr>
          <w:rFonts w:hint="eastAsia"/>
        </w:rPr>
        <w:t>（</w:t>
      </w:r>
      <w:r>
        <w:rPr>
          <w:rFonts w:hint="eastAsia"/>
        </w:rPr>
        <w:t>3</w:t>
      </w:r>
      <w:r>
        <w:rPr>
          <w:rFonts w:hint="eastAsia"/>
        </w:rPr>
        <w:t>）衍射光栅</w:t>
      </w:r>
      <w:r>
        <w:rPr>
          <w:rFonts w:hint="eastAsia"/>
        </w:rPr>
        <w:t xml:space="preserve"> </w:t>
      </w:r>
    </w:p>
    <w:p w:rsidR="00224025" w:rsidRDefault="00224025" w:rsidP="00224025">
      <w:pPr>
        <w:rPr>
          <w:rFonts w:hint="eastAsia"/>
        </w:rPr>
      </w:pPr>
      <w:r>
        <w:rPr>
          <w:rFonts w:hint="eastAsia"/>
        </w:rPr>
        <w:t>掌握光栅方程的物理意义及光栅衍射条纹缺级，掌握光栅衍射光谱的特点、了解晶体对</w:t>
      </w:r>
      <w:r>
        <w:rPr>
          <w:rFonts w:hint="eastAsia"/>
        </w:rPr>
        <w:t>X</w:t>
      </w:r>
      <w:r>
        <w:rPr>
          <w:rFonts w:hint="eastAsia"/>
        </w:rPr>
        <w:t>射线衍射</w:t>
      </w:r>
      <w:r>
        <w:rPr>
          <w:rFonts w:hint="eastAsia"/>
        </w:rPr>
        <w:t xml:space="preserve"> </w:t>
      </w:r>
    </w:p>
    <w:p w:rsidR="00224025" w:rsidRDefault="00224025" w:rsidP="00224025">
      <w:pPr>
        <w:rPr>
          <w:rFonts w:hint="eastAsia"/>
        </w:rPr>
      </w:pPr>
      <w:r>
        <w:rPr>
          <w:rFonts w:hint="eastAsia"/>
        </w:rPr>
        <w:t xml:space="preserve">3. </w:t>
      </w:r>
      <w:r>
        <w:rPr>
          <w:rFonts w:hint="eastAsia"/>
        </w:rPr>
        <w:t>光的偏振</w:t>
      </w:r>
      <w:r>
        <w:rPr>
          <w:rFonts w:hint="eastAsia"/>
        </w:rPr>
        <w:t xml:space="preserve"> </w:t>
      </w:r>
    </w:p>
    <w:p w:rsidR="00224025" w:rsidRDefault="00224025" w:rsidP="00224025">
      <w:pPr>
        <w:rPr>
          <w:rFonts w:hint="eastAsia"/>
        </w:rPr>
      </w:pPr>
      <w:r>
        <w:rPr>
          <w:rFonts w:hint="eastAsia"/>
        </w:rPr>
        <w:t>（</w:t>
      </w:r>
      <w:r>
        <w:rPr>
          <w:rFonts w:hint="eastAsia"/>
        </w:rPr>
        <w:t>1</w:t>
      </w:r>
      <w:r>
        <w:rPr>
          <w:rFonts w:hint="eastAsia"/>
        </w:rPr>
        <w:t>）</w:t>
      </w:r>
      <w:r>
        <w:rPr>
          <w:rFonts w:hint="eastAsia"/>
        </w:rPr>
        <w:t xml:space="preserve"> </w:t>
      </w:r>
      <w:r>
        <w:rPr>
          <w:rFonts w:hint="eastAsia"/>
        </w:rPr>
        <w:t>掌握五种偏振态，马吕斯定律</w:t>
      </w:r>
      <w:r>
        <w:rPr>
          <w:rFonts w:hint="eastAsia"/>
        </w:rPr>
        <w:t xml:space="preserve">  </w:t>
      </w:r>
    </w:p>
    <w:p w:rsidR="00224025" w:rsidRDefault="00224025" w:rsidP="00224025">
      <w:pPr>
        <w:rPr>
          <w:rFonts w:hint="eastAsia"/>
        </w:rPr>
      </w:pPr>
      <w:r>
        <w:rPr>
          <w:rFonts w:hint="eastAsia"/>
        </w:rPr>
        <w:t>掌握线偏振光的获得和检验</w:t>
      </w:r>
      <w:r>
        <w:rPr>
          <w:rFonts w:hint="eastAsia"/>
        </w:rPr>
        <w:t xml:space="preserve">, </w:t>
      </w:r>
      <w:r>
        <w:rPr>
          <w:rFonts w:hint="eastAsia"/>
        </w:rPr>
        <w:t>理解和掌握马吕斯定律、布儒斯特定律</w:t>
      </w:r>
      <w:r>
        <w:rPr>
          <w:rFonts w:hint="eastAsia"/>
        </w:rPr>
        <w:t xml:space="preserve">  </w:t>
      </w:r>
    </w:p>
    <w:p w:rsidR="00224025" w:rsidRDefault="00224025" w:rsidP="00224025">
      <w:pPr>
        <w:rPr>
          <w:rFonts w:hint="eastAsia"/>
        </w:rPr>
      </w:pPr>
      <w:r>
        <w:rPr>
          <w:rFonts w:hint="eastAsia"/>
        </w:rPr>
        <w:t>（</w:t>
      </w:r>
      <w:r>
        <w:rPr>
          <w:rFonts w:hint="eastAsia"/>
        </w:rPr>
        <w:t>2</w:t>
      </w:r>
      <w:r>
        <w:rPr>
          <w:rFonts w:hint="eastAsia"/>
        </w:rPr>
        <w:t>）了解光的双折射现象</w:t>
      </w:r>
      <w:r>
        <w:rPr>
          <w:rFonts w:hint="eastAsia"/>
        </w:rPr>
        <w:t xml:space="preserve"> </w:t>
      </w:r>
      <w:r>
        <w:rPr>
          <w:rFonts w:hint="eastAsia"/>
        </w:rPr>
        <w:t>、椭圆和圆偏振光，掌握偏振光干涉</w:t>
      </w:r>
      <w:r>
        <w:rPr>
          <w:rFonts w:hint="eastAsia"/>
        </w:rPr>
        <w:t xml:space="preserve"> </w:t>
      </w:r>
    </w:p>
    <w:p w:rsidR="00224025" w:rsidRDefault="00224025" w:rsidP="00224025">
      <w:pPr>
        <w:rPr>
          <w:rFonts w:hint="eastAsia"/>
        </w:rPr>
      </w:pPr>
      <w:r>
        <w:rPr>
          <w:rFonts w:hint="eastAsia"/>
        </w:rPr>
        <w:lastRenderedPageBreak/>
        <w:t>（</w:t>
      </w:r>
      <w:r>
        <w:rPr>
          <w:rFonts w:hint="eastAsia"/>
        </w:rPr>
        <w:t>3</w:t>
      </w:r>
      <w:r>
        <w:rPr>
          <w:rFonts w:hint="eastAsia"/>
        </w:rPr>
        <w:t>）掌握</w:t>
      </w:r>
      <w:r>
        <w:rPr>
          <w:rFonts w:hint="eastAsia"/>
        </w:rPr>
        <w:t xml:space="preserve"> </w:t>
      </w:r>
      <w:r>
        <w:rPr>
          <w:rFonts w:hint="eastAsia"/>
        </w:rPr>
        <w:t>几种偏振器件，</w:t>
      </w:r>
      <w:r>
        <w:rPr>
          <w:rFonts w:hint="eastAsia"/>
        </w:rPr>
        <w:t>1/2</w:t>
      </w:r>
      <w:r>
        <w:rPr>
          <w:rFonts w:hint="eastAsia"/>
        </w:rPr>
        <w:t>波片和</w:t>
      </w:r>
      <w:r>
        <w:rPr>
          <w:rFonts w:hint="eastAsia"/>
        </w:rPr>
        <w:t>1/4</w:t>
      </w:r>
      <w:r>
        <w:rPr>
          <w:rFonts w:hint="eastAsia"/>
        </w:rPr>
        <w:t>波片</w:t>
      </w:r>
    </w:p>
    <w:p w:rsidR="00224025" w:rsidRDefault="00224025" w:rsidP="00224025"/>
    <w:p w:rsidR="00224025" w:rsidRDefault="00224025" w:rsidP="00224025"/>
    <w:p w:rsidR="00224025" w:rsidRDefault="00224025" w:rsidP="00224025"/>
    <w:p w:rsidR="00224025" w:rsidRDefault="00224025" w:rsidP="00224025">
      <w:pPr>
        <w:rPr>
          <w:rFonts w:hint="eastAsia"/>
        </w:rPr>
      </w:pPr>
      <w:r>
        <w:rPr>
          <w:rFonts w:hint="eastAsia"/>
        </w:rPr>
        <w:t>三、考试形式及试卷结构</w:t>
      </w:r>
      <w:r>
        <w:rPr>
          <w:rFonts w:hint="eastAsia"/>
        </w:rPr>
        <w:t xml:space="preserve"> </w:t>
      </w:r>
    </w:p>
    <w:p w:rsidR="005B177D" w:rsidRPr="00224025" w:rsidRDefault="00224025" w:rsidP="00224025">
      <w:r>
        <w:rPr>
          <w:rFonts w:hint="eastAsia"/>
        </w:rPr>
        <w:t>闭卷、笔试，考试时间为</w:t>
      </w:r>
      <w:r>
        <w:rPr>
          <w:rFonts w:hint="eastAsia"/>
        </w:rPr>
        <w:t>180</w:t>
      </w:r>
      <w:r>
        <w:rPr>
          <w:rFonts w:hint="eastAsia"/>
        </w:rPr>
        <w:t>分钟。试卷满分为</w:t>
      </w:r>
      <w:r>
        <w:rPr>
          <w:rFonts w:hint="eastAsia"/>
        </w:rPr>
        <w:t>150</w:t>
      </w:r>
      <w:r>
        <w:rPr>
          <w:rFonts w:hint="eastAsia"/>
        </w:rPr>
        <w:t>分。试卷中热学和波动光学知识各占</w:t>
      </w:r>
      <w:r>
        <w:rPr>
          <w:rFonts w:hint="eastAsia"/>
        </w:rPr>
        <w:t>35%</w:t>
      </w:r>
      <w:r>
        <w:rPr>
          <w:rFonts w:hint="eastAsia"/>
        </w:rPr>
        <w:t>，电磁学知识占</w:t>
      </w:r>
      <w:r>
        <w:rPr>
          <w:rFonts w:hint="eastAsia"/>
        </w:rPr>
        <w:t>30%</w:t>
      </w:r>
      <w:r>
        <w:rPr>
          <w:rFonts w:hint="eastAsia"/>
        </w:rPr>
        <w:t>。试卷全部为非选择性，只有计算题（或简答题）的题型。</w:t>
      </w:r>
    </w:p>
    <w:sectPr w:rsidR="005B177D" w:rsidRPr="002240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C1" w:rsidRDefault="00520FC1" w:rsidP="00224025">
      <w:r>
        <w:separator/>
      </w:r>
    </w:p>
  </w:endnote>
  <w:endnote w:type="continuationSeparator" w:id="0">
    <w:p w:rsidR="00520FC1" w:rsidRDefault="00520FC1" w:rsidP="0022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C1" w:rsidRDefault="00520FC1" w:rsidP="00224025">
      <w:r>
        <w:separator/>
      </w:r>
    </w:p>
  </w:footnote>
  <w:footnote w:type="continuationSeparator" w:id="0">
    <w:p w:rsidR="00520FC1" w:rsidRDefault="00520FC1" w:rsidP="00224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8A"/>
    <w:rsid w:val="00224025"/>
    <w:rsid w:val="002A5D8A"/>
    <w:rsid w:val="00520FC1"/>
    <w:rsid w:val="005B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98161-5469-493A-83FF-4223BDBE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0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025"/>
    <w:rPr>
      <w:sz w:val="18"/>
      <w:szCs w:val="18"/>
    </w:rPr>
  </w:style>
  <w:style w:type="paragraph" w:styleId="a4">
    <w:name w:val="footer"/>
    <w:basedOn w:val="a"/>
    <w:link w:val="Char0"/>
    <w:uiPriority w:val="99"/>
    <w:unhideWhenUsed/>
    <w:rsid w:val="00224025"/>
    <w:pPr>
      <w:tabs>
        <w:tab w:val="center" w:pos="4153"/>
        <w:tab w:val="right" w:pos="8306"/>
      </w:tabs>
      <w:snapToGrid w:val="0"/>
      <w:jc w:val="left"/>
    </w:pPr>
    <w:rPr>
      <w:sz w:val="18"/>
      <w:szCs w:val="18"/>
    </w:rPr>
  </w:style>
  <w:style w:type="character" w:customStyle="1" w:styleId="Char0">
    <w:name w:val="页脚 Char"/>
    <w:basedOn w:val="a0"/>
    <w:link w:val="a4"/>
    <w:uiPriority w:val="99"/>
    <w:rsid w:val="002240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1699">
      <w:bodyDiv w:val="1"/>
      <w:marLeft w:val="0"/>
      <w:marRight w:val="0"/>
      <w:marTop w:val="0"/>
      <w:marBottom w:val="0"/>
      <w:divBdr>
        <w:top w:val="none" w:sz="0" w:space="0" w:color="auto"/>
        <w:left w:val="none" w:sz="0" w:space="0" w:color="auto"/>
        <w:bottom w:val="none" w:sz="0" w:space="0" w:color="auto"/>
        <w:right w:val="none" w:sz="0" w:space="0" w:color="auto"/>
      </w:divBdr>
      <w:divsChild>
        <w:div w:id="237322794">
          <w:marLeft w:val="-120"/>
          <w:marRight w:val="-120"/>
          <w:marTop w:val="0"/>
          <w:marBottom w:val="0"/>
          <w:divBdr>
            <w:top w:val="none" w:sz="0" w:space="0" w:color="auto"/>
            <w:left w:val="none" w:sz="0" w:space="0" w:color="auto"/>
            <w:bottom w:val="none" w:sz="0" w:space="0" w:color="auto"/>
            <w:right w:val="none" w:sz="0" w:space="0" w:color="auto"/>
          </w:divBdr>
          <w:divsChild>
            <w:div w:id="2104841097">
              <w:marLeft w:val="0"/>
              <w:marRight w:val="0"/>
              <w:marTop w:val="0"/>
              <w:marBottom w:val="0"/>
              <w:divBdr>
                <w:top w:val="none" w:sz="0" w:space="0" w:color="auto"/>
                <w:left w:val="none" w:sz="0" w:space="0" w:color="auto"/>
                <w:bottom w:val="none" w:sz="0" w:space="0" w:color="auto"/>
                <w:right w:val="none" w:sz="0" w:space="0" w:color="auto"/>
              </w:divBdr>
            </w:div>
            <w:div w:id="1536966541">
              <w:marLeft w:val="0"/>
              <w:marRight w:val="0"/>
              <w:marTop w:val="0"/>
              <w:marBottom w:val="0"/>
              <w:divBdr>
                <w:top w:val="none" w:sz="0" w:space="0" w:color="auto"/>
                <w:left w:val="none" w:sz="0" w:space="0" w:color="auto"/>
                <w:bottom w:val="none" w:sz="0" w:space="0" w:color="auto"/>
                <w:right w:val="none" w:sz="0" w:space="0" w:color="auto"/>
              </w:divBdr>
            </w:div>
          </w:divsChild>
        </w:div>
        <w:div w:id="473837147">
          <w:marLeft w:val="-120"/>
          <w:marRight w:val="-120"/>
          <w:marTop w:val="0"/>
          <w:marBottom w:val="0"/>
          <w:divBdr>
            <w:top w:val="none" w:sz="0" w:space="0" w:color="auto"/>
            <w:left w:val="none" w:sz="0" w:space="0" w:color="auto"/>
            <w:bottom w:val="none" w:sz="0" w:space="0" w:color="auto"/>
            <w:right w:val="none" w:sz="0" w:space="0" w:color="auto"/>
          </w:divBdr>
          <w:divsChild>
            <w:div w:id="1678266121">
              <w:marLeft w:val="0"/>
              <w:marRight w:val="0"/>
              <w:marTop w:val="0"/>
              <w:marBottom w:val="0"/>
              <w:divBdr>
                <w:top w:val="none" w:sz="0" w:space="0" w:color="auto"/>
                <w:left w:val="none" w:sz="0" w:space="0" w:color="auto"/>
                <w:bottom w:val="none" w:sz="0" w:space="0" w:color="auto"/>
                <w:right w:val="none" w:sz="0" w:space="0" w:color="auto"/>
              </w:divBdr>
            </w:div>
          </w:divsChild>
        </w:div>
        <w:div w:id="1370062361">
          <w:marLeft w:val="-120"/>
          <w:marRight w:val="-120"/>
          <w:marTop w:val="0"/>
          <w:marBottom w:val="0"/>
          <w:divBdr>
            <w:top w:val="none" w:sz="0" w:space="0" w:color="auto"/>
            <w:left w:val="none" w:sz="0" w:space="0" w:color="auto"/>
            <w:bottom w:val="none" w:sz="0" w:space="0" w:color="auto"/>
            <w:right w:val="none" w:sz="0" w:space="0" w:color="auto"/>
          </w:divBdr>
          <w:divsChild>
            <w:div w:id="1858035844">
              <w:marLeft w:val="0"/>
              <w:marRight w:val="0"/>
              <w:marTop w:val="0"/>
              <w:marBottom w:val="0"/>
              <w:divBdr>
                <w:top w:val="none" w:sz="0" w:space="0" w:color="auto"/>
                <w:left w:val="none" w:sz="0" w:space="0" w:color="auto"/>
                <w:bottom w:val="none" w:sz="0" w:space="0" w:color="auto"/>
                <w:right w:val="none" w:sz="0" w:space="0" w:color="auto"/>
              </w:divBdr>
              <w:divsChild>
                <w:div w:id="2141066137">
                  <w:marLeft w:val="0"/>
                  <w:marRight w:val="0"/>
                  <w:marTop w:val="0"/>
                  <w:marBottom w:val="0"/>
                  <w:divBdr>
                    <w:top w:val="none" w:sz="0" w:space="0" w:color="auto"/>
                    <w:left w:val="none" w:sz="0" w:space="0" w:color="auto"/>
                    <w:bottom w:val="none" w:sz="0" w:space="0" w:color="auto"/>
                    <w:right w:val="none" w:sz="0" w:space="0" w:color="auto"/>
                  </w:divBdr>
                  <w:divsChild>
                    <w:div w:id="122114794">
                      <w:marLeft w:val="0"/>
                      <w:marRight w:val="0"/>
                      <w:marTop w:val="0"/>
                      <w:marBottom w:val="0"/>
                      <w:divBdr>
                        <w:top w:val="none" w:sz="0" w:space="0" w:color="auto"/>
                        <w:left w:val="none" w:sz="0" w:space="0" w:color="auto"/>
                        <w:bottom w:val="none" w:sz="0" w:space="0" w:color="auto"/>
                        <w:right w:val="none" w:sz="0" w:space="0" w:color="auto"/>
                      </w:divBdr>
                      <w:divsChild>
                        <w:div w:id="19419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1105</Characters>
  <Application>Microsoft Office Word</Application>
  <DocSecurity>0</DocSecurity>
  <Lines>52</Lines>
  <Paragraphs>25</Paragraphs>
  <ScaleCrop>false</ScaleCrop>
  <Company>Microsoft</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2018-04-17T06:23:00Z</dcterms:created>
  <dcterms:modified xsi:type="dcterms:W3CDTF">2018-04-17T06:25:00Z</dcterms:modified>
</cp:coreProperties>
</file>