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8AB" w:rsidRPr="00CC08AB" w:rsidRDefault="00CC08AB" w:rsidP="00CC08AB">
      <w:pPr>
        <w:widowControl/>
        <w:spacing w:line="408" w:lineRule="auto"/>
        <w:jc w:val="center"/>
        <w:rPr>
          <w:rFonts w:ascii="方正小标宋简体" w:eastAsia="方正小标宋简体" w:hAnsi="Times New Roman" w:cs="Times New Roman"/>
          <w:kern w:val="0"/>
          <w:sz w:val="32"/>
          <w:szCs w:val="32"/>
        </w:rPr>
      </w:pPr>
      <w:r w:rsidRPr="00CC08AB">
        <w:rPr>
          <w:rFonts w:ascii="方正小标宋简体" w:eastAsia="方正小标宋简体" w:hAnsi="Times New Roman" w:cs="Times New Roman" w:hint="eastAsia"/>
          <w:kern w:val="0"/>
          <w:sz w:val="32"/>
          <w:szCs w:val="32"/>
        </w:rPr>
        <w:t>关于2018年上半年广东省全国大学英语四、六级口语考试报名的通知</w:t>
      </w:r>
    </w:p>
    <w:p w:rsidR="00CC08AB" w:rsidRDefault="00CC08AB" w:rsidP="00D34AB5">
      <w:pPr>
        <w:widowControl/>
        <w:spacing w:line="408" w:lineRule="auto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DA4D59" w:rsidRPr="00DA4D59" w:rsidRDefault="00DA4D59" w:rsidP="00D34AB5">
      <w:pPr>
        <w:widowControl/>
        <w:spacing w:line="408" w:lineRule="auto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bookmarkStart w:id="0" w:name="OLE_LINK1"/>
      <w:r w:rsidRPr="00DA4D5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各</w:t>
      </w:r>
      <w:r w:rsidR="00D34AB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学院</w:t>
      </w:r>
      <w:r w:rsidRPr="00DA4D5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：</w:t>
      </w:r>
    </w:p>
    <w:p w:rsidR="00DA4D59" w:rsidRDefault="00DA4D59" w:rsidP="00DA4D59">
      <w:pPr>
        <w:widowControl/>
        <w:spacing w:line="480" w:lineRule="exact"/>
        <w:ind w:firstLineChars="225" w:firstLine="720"/>
        <w:jc w:val="left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DA4D59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根据《关于2018年上半年全国大学英语四、六级考试报名工作有关事宜的通知》（</w:t>
      </w:r>
      <w:proofErr w:type="gramStart"/>
      <w:r w:rsidRPr="00DA4D59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教试中心</w:t>
      </w:r>
      <w:proofErr w:type="gramEnd"/>
      <w:r w:rsidRPr="00DA4D59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函</w:t>
      </w:r>
      <w:r w:rsidRPr="00DA4D59">
        <w:rPr>
          <w:rFonts w:ascii="仿宋_GB2312" w:eastAsia="仿宋_GB2312" w:hAnsi="华文中宋" w:cs="Times New Roman" w:hint="eastAsia"/>
          <w:kern w:val="0"/>
          <w:sz w:val="32"/>
          <w:szCs w:val="32"/>
        </w:rPr>
        <w:t>〔2018〕14号）</w:t>
      </w:r>
      <w:r w:rsidRPr="00DA4D59">
        <w:rPr>
          <w:rFonts w:ascii="仿宋_GB2312" w:eastAsia="仿宋_GB2312" w:hAnsi="Times New Roman" w:cs="Times New Roman" w:hint="eastAsia"/>
          <w:kern w:val="0"/>
          <w:sz w:val="32"/>
          <w:szCs w:val="32"/>
        </w:rPr>
        <w:t>精神，为做好我省2018年上半年全国大学英语四、六级口试（以下简称CET-SET）的报名工作，现就有关事项通知如下：</w:t>
      </w:r>
    </w:p>
    <w:p w:rsidR="00271558" w:rsidRPr="00E26EB7" w:rsidRDefault="00271558" w:rsidP="00DA4D59">
      <w:pPr>
        <w:widowControl/>
        <w:spacing w:line="480" w:lineRule="exact"/>
        <w:ind w:firstLineChars="225" w:firstLine="54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DA4D59" w:rsidRPr="00DA4D59" w:rsidRDefault="00DA4D59" w:rsidP="00DA4D59">
      <w:pPr>
        <w:widowControl/>
        <w:spacing w:line="480" w:lineRule="exact"/>
        <w:ind w:firstLineChars="224" w:firstLine="720"/>
        <w:jc w:val="left"/>
        <w:rPr>
          <w:rFonts w:ascii="仿宋_GB2312" w:eastAsia="仿宋_GB2312" w:hAnsi="仿宋" w:cs="Times New Roman"/>
          <w:b/>
          <w:kern w:val="0"/>
          <w:sz w:val="32"/>
          <w:szCs w:val="32"/>
        </w:rPr>
      </w:pPr>
      <w:r w:rsidRPr="00D34AB5">
        <w:rPr>
          <w:rFonts w:ascii="仿宋_GB2312" w:eastAsia="仿宋_GB2312" w:hAnsi="仿宋" w:cs="Times New Roman"/>
          <w:b/>
          <w:kern w:val="0"/>
          <w:sz w:val="32"/>
          <w:szCs w:val="32"/>
        </w:rPr>
        <w:t>一、开考时间</w:t>
      </w:r>
    </w:p>
    <w:p w:rsidR="00DA4D59" w:rsidRPr="00DA4D59" w:rsidRDefault="00DA4D59" w:rsidP="00DA4D59">
      <w:pPr>
        <w:widowControl/>
        <w:spacing w:line="48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A4D59">
        <w:rPr>
          <w:rFonts w:ascii="仿宋_GB2312" w:eastAsia="仿宋_GB2312" w:hAnsi="仿宋" w:cs="Times New Roman" w:hint="eastAsia"/>
          <w:kern w:val="0"/>
          <w:sz w:val="32"/>
          <w:szCs w:val="32"/>
        </w:rPr>
        <w:t>CET-SET</w:t>
      </w:r>
      <w:r w:rsidRPr="00DA4D59">
        <w:rPr>
          <w:rFonts w:ascii="仿宋_GB2312" w:eastAsia="仿宋_GB2312" w:hAnsi="Times New Roman" w:cs="Times New Roman" w:hint="eastAsia"/>
          <w:kern w:val="0"/>
          <w:sz w:val="32"/>
          <w:szCs w:val="32"/>
        </w:rPr>
        <w:t>考试时间为5月19至20日，其中，19日开考英语口语四级，20日开考英语口语六级</w:t>
      </w:r>
      <w:r w:rsidRPr="00DA4D59">
        <w:rPr>
          <w:rFonts w:ascii="仿宋_GB2312" w:eastAsia="仿宋_GB2312" w:hAnsi="宋体" w:cs="宋体" w:hint="eastAsia"/>
          <w:kern w:val="0"/>
          <w:sz w:val="32"/>
          <w:szCs w:val="32"/>
        </w:rPr>
        <w:t>。具体时间如下：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5"/>
        <w:gridCol w:w="2056"/>
        <w:gridCol w:w="2055"/>
        <w:gridCol w:w="2056"/>
      </w:tblGrid>
      <w:tr w:rsidR="00DA4D59" w:rsidRPr="00DA4D59" w:rsidTr="00DA4D59">
        <w:trPr>
          <w:jc w:val="center"/>
        </w:trPr>
        <w:tc>
          <w:tcPr>
            <w:tcW w:w="41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hideMark/>
          </w:tcPr>
          <w:p w:rsidR="00DA4D59" w:rsidRPr="00DA4D59" w:rsidRDefault="00DA4D59" w:rsidP="00DA4D59">
            <w:pPr>
              <w:widowControl/>
              <w:spacing w:line="408" w:lineRule="auto"/>
              <w:jc w:val="center"/>
              <w:rPr>
                <w:rFonts w:ascii="Calibri" w:eastAsia="仿宋_GB2312" w:hAnsi="Calibri" w:cs="Calibri"/>
                <w:b/>
                <w:kern w:val="0"/>
                <w:sz w:val="24"/>
                <w:szCs w:val="24"/>
              </w:rPr>
            </w:pPr>
            <w:r w:rsidRPr="00DA4D59">
              <w:rPr>
                <w:rFonts w:ascii="Calibri" w:eastAsia="仿宋_GB2312" w:hAnsi="Calibri" w:cs="Calibri" w:hint="eastAsia"/>
                <w:b/>
                <w:kern w:val="0"/>
                <w:sz w:val="24"/>
                <w:szCs w:val="24"/>
              </w:rPr>
              <w:t>上午</w:t>
            </w:r>
          </w:p>
        </w:tc>
        <w:tc>
          <w:tcPr>
            <w:tcW w:w="411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DA4D59" w:rsidRPr="00DA4D59" w:rsidRDefault="00DA4D59" w:rsidP="00DA4D59">
            <w:pPr>
              <w:widowControl/>
              <w:spacing w:line="408" w:lineRule="auto"/>
              <w:jc w:val="center"/>
              <w:rPr>
                <w:rFonts w:ascii="Calibri" w:eastAsia="仿宋_GB2312" w:hAnsi="Calibri" w:cs="Calibri"/>
                <w:b/>
                <w:kern w:val="0"/>
                <w:sz w:val="24"/>
                <w:szCs w:val="24"/>
              </w:rPr>
            </w:pPr>
            <w:r w:rsidRPr="00DA4D59">
              <w:rPr>
                <w:rFonts w:ascii="Calibri" w:eastAsia="仿宋_GB2312" w:hAnsi="Calibri" w:cs="Calibri" w:hint="eastAsia"/>
                <w:b/>
                <w:kern w:val="0"/>
                <w:sz w:val="24"/>
                <w:szCs w:val="24"/>
              </w:rPr>
              <w:t>下午</w:t>
            </w:r>
          </w:p>
        </w:tc>
      </w:tr>
      <w:tr w:rsidR="00DA4D59" w:rsidRPr="00DA4D59" w:rsidTr="00DA4D59">
        <w:trPr>
          <w:trHeight w:val="189"/>
          <w:jc w:val="center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DA4D59" w:rsidRPr="00DA4D59" w:rsidRDefault="00DA4D59" w:rsidP="00DA4D59">
            <w:pPr>
              <w:widowControl/>
              <w:spacing w:line="408" w:lineRule="auto"/>
              <w:jc w:val="center"/>
              <w:rPr>
                <w:rFonts w:ascii="Calibri" w:eastAsia="仿宋_GB2312" w:hAnsi="Calibri" w:cs="Calibri"/>
                <w:kern w:val="0"/>
                <w:sz w:val="24"/>
                <w:szCs w:val="24"/>
              </w:rPr>
            </w:pPr>
            <w:r w:rsidRPr="00DA4D59">
              <w:rPr>
                <w:rFonts w:ascii="Calibri" w:eastAsia="仿宋_GB2312" w:hAnsi="Calibri" w:cs="Calibri" w:hint="eastAsia"/>
                <w:kern w:val="0"/>
                <w:sz w:val="24"/>
                <w:szCs w:val="24"/>
              </w:rPr>
              <w:t>场次（代码）</w:t>
            </w:r>
          </w:p>
        </w:tc>
        <w:tc>
          <w:tcPr>
            <w:tcW w:w="2056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DA4D59" w:rsidRPr="00DA4D59" w:rsidRDefault="00DA4D59" w:rsidP="00DA4D59">
            <w:pPr>
              <w:widowControl/>
              <w:spacing w:line="408" w:lineRule="auto"/>
              <w:jc w:val="center"/>
              <w:rPr>
                <w:rFonts w:ascii="Calibri" w:eastAsia="仿宋_GB2312" w:hAnsi="Calibri" w:cs="Calibri"/>
                <w:kern w:val="0"/>
                <w:sz w:val="24"/>
                <w:szCs w:val="24"/>
              </w:rPr>
            </w:pPr>
            <w:r w:rsidRPr="00DA4D59">
              <w:rPr>
                <w:rFonts w:ascii="Calibri" w:eastAsia="仿宋_GB2312" w:hAnsi="Calibri" w:cs="Calibri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205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DA4D59" w:rsidRPr="00DA4D59" w:rsidRDefault="00DA4D59" w:rsidP="00DA4D59">
            <w:pPr>
              <w:widowControl/>
              <w:spacing w:line="408" w:lineRule="auto"/>
              <w:jc w:val="center"/>
              <w:rPr>
                <w:rFonts w:ascii="Calibri" w:eastAsia="仿宋_GB2312" w:hAnsi="Calibri" w:cs="Calibri"/>
                <w:kern w:val="0"/>
                <w:sz w:val="24"/>
                <w:szCs w:val="24"/>
              </w:rPr>
            </w:pPr>
            <w:r w:rsidRPr="00DA4D59">
              <w:rPr>
                <w:rFonts w:ascii="Calibri" w:eastAsia="仿宋_GB2312" w:hAnsi="Calibri" w:cs="Calibri" w:hint="eastAsia"/>
                <w:kern w:val="0"/>
                <w:sz w:val="24"/>
                <w:szCs w:val="24"/>
              </w:rPr>
              <w:t>场次（代码）</w:t>
            </w:r>
          </w:p>
        </w:tc>
        <w:tc>
          <w:tcPr>
            <w:tcW w:w="2056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DA4D59" w:rsidRPr="00DA4D59" w:rsidRDefault="00DA4D59" w:rsidP="00DA4D59">
            <w:pPr>
              <w:widowControl/>
              <w:spacing w:line="408" w:lineRule="auto"/>
              <w:jc w:val="center"/>
              <w:rPr>
                <w:rFonts w:ascii="Calibri" w:eastAsia="仿宋_GB2312" w:hAnsi="Calibri" w:cs="Calibri"/>
                <w:kern w:val="0"/>
                <w:sz w:val="24"/>
                <w:szCs w:val="24"/>
              </w:rPr>
            </w:pPr>
            <w:r w:rsidRPr="00DA4D59">
              <w:rPr>
                <w:rFonts w:ascii="Calibri" w:eastAsia="仿宋_GB2312" w:hAnsi="Calibri" w:cs="Calibri" w:hint="eastAsia"/>
                <w:kern w:val="0"/>
                <w:sz w:val="24"/>
                <w:szCs w:val="24"/>
              </w:rPr>
              <w:t>时间</w:t>
            </w:r>
          </w:p>
        </w:tc>
      </w:tr>
      <w:tr w:rsidR="00DA4D59" w:rsidRPr="00DA4D59" w:rsidTr="00DA4D59">
        <w:trPr>
          <w:trHeight w:val="152"/>
          <w:jc w:val="center"/>
        </w:trPr>
        <w:tc>
          <w:tcPr>
            <w:tcW w:w="205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A4D59" w:rsidRPr="00DA4D59" w:rsidRDefault="00DA4D59" w:rsidP="00DA4D59">
            <w:pPr>
              <w:widowControl/>
              <w:spacing w:line="408" w:lineRule="auto"/>
              <w:jc w:val="center"/>
              <w:rPr>
                <w:rFonts w:ascii="Calibri" w:eastAsia="仿宋_GB2312" w:hAnsi="Calibri" w:cs="Calibri"/>
                <w:kern w:val="0"/>
                <w:sz w:val="24"/>
                <w:szCs w:val="24"/>
              </w:rPr>
            </w:pPr>
            <w:r w:rsidRPr="00DA4D59">
              <w:rPr>
                <w:rFonts w:ascii="Calibri" w:eastAsia="仿宋_GB2312" w:hAnsi="Calibri" w:cs="Calibri" w:hint="eastAsia"/>
                <w:kern w:val="0"/>
                <w:sz w:val="24"/>
                <w:szCs w:val="24"/>
              </w:rPr>
              <w:t>场次</w:t>
            </w:r>
            <w:r w:rsidRPr="00DA4D59">
              <w:rPr>
                <w:rFonts w:ascii="Calibri" w:eastAsia="仿宋_GB2312" w:hAnsi="Calibri" w:cs="Calibri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A4D59" w:rsidRPr="00DA4D59" w:rsidRDefault="00DA4D59" w:rsidP="00DA4D59">
            <w:pPr>
              <w:widowControl/>
              <w:spacing w:line="408" w:lineRule="auto"/>
              <w:jc w:val="center"/>
              <w:rPr>
                <w:rFonts w:ascii="Calibri" w:eastAsia="仿宋_GB2312" w:hAnsi="Calibri" w:cs="Calibri"/>
                <w:kern w:val="0"/>
                <w:sz w:val="24"/>
                <w:szCs w:val="24"/>
              </w:rPr>
            </w:pPr>
            <w:r w:rsidRPr="00DA4D59">
              <w:rPr>
                <w:rFonts w:ascii="Calibri" w:eastAsia="仿宋_GB2312" w:hAnsi="Calibri" w:cs="Calibri" w:hint="eastAsia"/>
                <w:kern w:val="0"/>
                <w:sz w:val="24"/>
                <w:szCs w:val="24"/>
              </w:rPr>
              <w:t>8:30-9:00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A4D59" w:rsidRPr="00DA4D59" w:rsidRDefault="00DA4D59" w:rsidP="00DA4D59">
            <w:pPr>
              <w:widowControl/>
              <w:spacing w:line="408" w:lineRule="auto"/>
              <w:jc w:val="center"/>
              <w:rPr>
                <w:rFonts w:ascii="Calibri" w:eastAsia="仿宋_GB2312" w:hAnsi="Calibri" w:cs="Calibri"/>
                <w:kern w:val="0"/>
                <w:sz w:val="24"/>
                <w:szCs w:val="24"/>
              </w:rPr>
            </w:pPr>
            <w:r w:rsidRPr="00DA4D59">
              <w:rPr>
                <w:rFonts w:ascii="Calibri" w:eastAsia="仿宋_GB2312" w:hAnsi="Calibri" w:cs="Calibri" w:hint="eastAsia"/>
                <w:kern w:val="0"/>
                <w:sz w:val="24"/>
                <w:szCs w:val="24"/>
              </w:rPr>
              <w:t>场次</w:t>
            </w:r>
            <w:r w:rsidRPr="00DA4D59">
              <w:rPr>
                <w:rFonts w:ascii="Calibri" w:eastAsia="仿宋_GB2312" w:hAnsi="Calibri" w:cs="Calibri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:rsidR="00DA4D59" w:rsidRPr="00DA4D59" w:rsidRDefault="00DA4D59" w:rsidP="00DA4D59">
            <w:pPr>
              <w:widowControl/>
              <w:spacing w:line="408" w:lineRule="auto"/>
              <w:jc w:val="center"/>
              <w:rPr>
                <w:rFonts w:ascii="Calibri" w:eastAsia="仿宋_GB2312" w:hAnsi="Calibri" w:cs="Calibri"/>
                <w:kern w:val="0"/>
                <w:sz w:val="24"/>
                <w:szCs w:val="24"/>
              </w:rPr>
            </w:pPr>
            <w:r w:rsidRPr="00DA4D59">
              <w:rPr>
                <w:rFonts w:ascii="Calibri" w:eastAsia="仿宋_GB2312" w:hAnsi="Calibri" w:cs="Calibri" w:hint="eastAsia"/>
                <w:kern w:val="0"/>
                <w:sz w:val="24"/>
                <w:szCs w:val="24"/>
              </w:rPr>
              <w:t>13:30-14:00</w:t>
            </w:r>
          </w:p>
        </w:tc>
      </w:tr>
      <w:tr w:rsidR="00DA4D59" w:rsidRPr="00DA4D59">
        <w:trPr>
          <w:trHeight w:val="65"/>
          <w:jc w:val="center"/>
        </w:trPr>
        <w:tc>
          <w:tcPr>
            <w:tcW w:w="20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A4D59" w:rsidRPr="00DA4D59" w:rsidRDefault="00DA4D59" w:rsidP="00DA4D59">
            <w:pPr>
              <w:widowControl/>
              <w:spacing w:line="408" w:lineRule="auto"/>
              <w:jc w:val="center"/>
              <w:rPr>
                <w:rFonts w:ascii="Calibri" w:eastAsia="仿宋_GB2312" w:hAnsi="Calibri" w:cs="Calibri"/>
                <w:kern w:val="0"/>
                <w:sz w:val="24"/>
                <w:szCs w:val="24"/>
              </w:rPr>
            </w:pPr>
            <w:r w:rsidRPr="00DA4D59">
              <w:rPr>
                <w:rFonts w:ascii="Calibri" w:eastAsia="仿宋_GB2312" w:hAnsi="Calibri" w:cs="Calibri" w:hint="eastAsia"/>
                <w:kern w:val="0"/>
                <w:sz w:val="24"/>
                <w:szCs w:val="24"/>
              </w:rPr>
              <w:t>场次</w:t>
            </w:r>
            <w:r w:rsidRPr="00DA4D59">
              <w:rPr>
                <w:rFonts w:ascii="Calibri" w:eastAsia="仿宋_GB2312" w:hAnsi="Calibri" w:cs="Calibri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A4D59" w:rsidRPr="00DA4D59" w:rsidRDefault="00DA4D59" w:rsidP="00DA4D59">
            <w:pPr>
              <w:widowControl/>
              <w:spacing w:line="408" w:lineRule="auto"/>
              <w:jc w:val="center"/>
              <w:rPr>
                <w:rFonts w:ascii="Calibri" w:eastAsia="仿宋_GB2312" w:hAnsi="Calibri" w:cs="Calibri"/>
                <w:kern w:val="0"/>
                <w:sz w:val="24"/>
                <w:szCs w:val="24"/>
              </w:rPr>
            </w:pPr>
            <w:r w:rsidRPr="00DA4D59">
              <w:rPr>
                <w:rFonts w:ascii="Calibri" w:eastAsia="仿宋_GB2312" w:hAnsi="Calibri" w:cs="Calibri" w:hint="eastAsia"/>
                <w:kern w:val="0"/>
                <w:sz w:val="24"/>
                <w:szCs w:val="24"/>
              </w:rPr>
              <w:t>9:15-9:45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A4D59" w:rsidRPr="00DA4D59" w:rsidRDefault="00DA4D59" w:rsidP="00DA4D59">
            <w:pPr>
              <w:widowControl/>
              <w:spacing w:line="408" w:lineRule="auto"/>
              <w:jc w:val="center"/>
              <w:rPr>
                <w:rFonts w:ascii="Calibri" w:eastAsia="仿宋_GB2312" w:hAnsi="Calibri" w:cs="Calibri"/>
                <w:kern w:val="0"/>
                <w:sz w:val="24"/>
                <w:szCs w:val="24"/>
              </w:rPr>
            </w:pPr>
            <w:r w:rsidRPr="00DA4D59">
              <w:rPr>
                <w:rFonts w:ascii="Calibri" w:eastAsia="仿宋_GB2312" w:hAnsi="Calibri" w:cs="Calibri" w:hint="eastAsia"/>
                <w:kern w:val="0"/>
                <w:sz w:val="24"/>
                <w:szCs w:val="24"/>
              </w:rPr>
              <w:t>场次</w:t>
            </w:r>
            <w:r w:rsidRPr="00DA4D59">
              <w:rPr>
                <w:rFonts w:ascii="Calibri" w:eastAsia="仿宋_GB2312" w:hAnsi="Calibri" w:cs="Calibri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:rsidR="00DA4D59" w:rsidRPr="00DA4D59" w:rsidRDefault="00DA4D59" w:rsidP="00DA4D59">
            <w:pPr>
              <w:widowControl/>
              <w:spacing w:line="408" w:lineRule="auto"/>
              <w:jc w:val="center"/>
              <w:rPr>
                <w:rFonts w:ascii="Calibri" w:eastAsia="仿宋_GB2312" w:hAnsi="Calibri" w:cs="Calibri"/>
                <w:kern w:val="0"/>
                <w:sz w:val="24"/>
                <w:szCs w:val="24"/>
              </w:rPr>
            </w:pPr>
            <w:r w:rsidRPr="00DA4D59">
              <w:rPr>
                <w:rFonts w:ascii="Calibri" w:eastAsia="仿宋_GB2312" w:hAnsi="Calibri" w:cs="Calibri" w:hint="eastAsia"/>
                <w:kern w:val="0"/>
                <w:sz w:val="24"/>
                <w:szCs w:val="24"/>
              </w:rPr>
              <w:t>14:15-14:45</w:t>
            </w:r>
          </w:p>
        </w:tc>
      </w:tr>
      <w:tr w:rsidR="00DA4D59" w:rsidRPr="00DA4D59">
        <w:trPr>
          <w:trHeight w:val="133"/>
          <w:jc w:val="center"/>
        </w:trPr>
        <w:tc>
          <w:tcPr>
            <w:tcW w:w="20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A4D59" w:rsidRPr="00DA4D59" w:rsidRDefault="00DA4D59" w:rsidP="00DA4D59">
            <w:pPr>
              <w:widowControl/>
              <w:spacing w:line="408" w:lineRule="auto"/>
              <w:jc w:val="center"/>
              <w:rPr>
                <w:rFonts w:ascii="Calibri" w:eastAsia="仿宋_GB2312" w:hAnsi="Calibri" w:cs="Calibri"/>
                <w:kern w:val="0"/>
                <w:sz w:val="24"/>
                <w:szCs w:val="24"/>
              </w:rPr>
            </w:pPr>
            <w:r w:rsidRPr="00DA4D59">
              <w:rPr>
                <w:rFonts w:ascii="Calibri" w:eastAsia="仿宋_GB2312" w:hAnsi="Calibri" w:cs="Calibri" w:hint="eastAsia"/>
                <w:kern w:val="0"/>
                <w:sz w:val="24"/>
                <w:szCs w:val="24"/>
              </w:rPr>
              <w:t>场次</w:t>
            </w:r>
            <w:r w:rsidRPr="00DA4D59">
              <w:rPr>
                <w:rFonts w:ascii="Calibri" w:eastAsia="仿宋_GB2312" w:hAnsi="Calibri" w:cs="Calibri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A4D59" w:rsidRPr="00DA4D59" w:rsidRDefault="00DA4D59" w:rsidP="00DA4D59">
            <w:pPr>
              <w:widowControl/>
              <w:spacing w:line="408" w:lineRule="auto"/>
              <w:jc w:val="center"/>
              <w:rPr>
                <w:rFonts w:ascii="Calibri" w:eastAsia="仿宋_GB2312" w:hAnsi="Calibri" w:cs="Calibri"/>
                <w:kern w:val="0"/>
                <w:sz w:val="24"/>
                <w:szCs w:val="24"/>
              </w:rPr>
            </w:pPr>
            <w:r w:rsidRPr="00DA4D59">
              <w:rPr>
                <w:rFonts w:ascii="Calibri" w:eastAsia="仿宋_GB2312" w:hAnsi="Calibri" w:cs="Calibri" w:hint="eastAsia"/>
                <w:kern w:val="0"/>
                <w:sz w:val="24"/>
                <w:szCs w:val="24"/>
              </w:rPr>
              <w:t>10:00-10:30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A4D59" w:rsidRPr="00DA4D59" w:rsidRDefault="00DA4D59" w:rsidP="00DA4D59">
            <w:pPr>
              <w:widowControl/>
              <w:spacing w:line="408" w:lineRule="auto"/>
              <w:jc w:val="center"/>
              <w:rPr>
                <w:rFonts w:ascii="Calibri" w:eastAsia="仿宋_GB2312" w:hAnsi="Calibri" w:cs="Calibri"/>
                <w:kern w:val="0"/>
                <w:sz w:val="24"/>
                <w:szCs w:val="24"/>
              </w:rPr>
            </w:pPr>
            <w:r w:rsidRPr="00DA4D59">
              <w:rPr>
                <w:rFonts w:ascii="Calibri" w:eastAsia="仿宋_GB2312" w:hAnsi="Calibri" w:cs="Calibri" w:hint="eastAsia"/>
                <w:kern w:val="0"/>
                <w:sz w:val="24"/>
                <w:szCs w:val="24"/>
              </w:rPr>
              <w:t>场次</w:t>
            </w:r>
            <w:r w:rsidRPr="00DA4D59">
              <w:rPr>
                <w:rFonts w:ascii="Calibri" w:eastAsia="仿宋_GB2312" w:hAnsi="Calibri" w:cs="Calibri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:rsidR="00DA4D59" w:rsidRPr="00DA4D59" w:rsidRDefault="00DA4D59" w:rsidP="00DA4D59">
            <w:pPr>
              <w:widowControl/>
              <w:spacing w:line="408" w:lineRule="auto"/>
              <w:jc w:val="center"/>
              <w:rPr>
                <w:rFonts w:ascii="Calibri" w:eastAsia="仿宋_GB2312" w:hAnsi="Calibri" w:cs="Calibri"/>
                <w:kern w:val="0"/>
                <w:sz w:val="24"/>
                <w:szCs w:val="24"/>
              </w:rPr>
            </w:pPr>
            <w:r w:rsidRPr="00DA4D59">
              <w:rPr>
                <w:rFonts w:ascii="Calibri" w:eastAsia="仿宋_GB2312" w:hAnsi="Calibri" w:cs="Calibri" w:hint="eastAsia"/>
                <w:kern w:val="0"/>
                <w:sz w:val="24"/>
                <w:szCs w:val="24"/>
              </w:rPr>
              <w:t>15:00-15:30</w:t>
            </w:r>
          </w:p>
        </w:tc>
      </w:tr>
      <w:tr w:rsidR="00DA4D59" w:rsidRPr="00DA4D59">
        <w:trPr>
          <w:trHeight w:val="109"/>
          <w:jc w:val="center"/>
        </w:trPr>
        <w:tc>
          <w:tcPr>
            <w:tcW w:w="20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A4D59" w:rsidRPr="00DA4D59" w:rsidRDefault="00DA4D59" w:rsidP="00DA4D59">
            <w:pPr>
              <w:widowControl/>
              <w:spacing w:line="408" w:lineRule="auto"/>
              <w:jc w:val="center"/>
              <w:rPr>
                <w:rFonts w:ascii="Calibri" w:eastAsia="仿宋_GB2312" w:hAnsi="Calibri" w:cs="Calibri"/>
                <w:kern w:val="0"/>
                <w:sz w:val="24"/>
                <w:szCs w:val="24"/>
              </w:rPr>
            </w:pPr>
            <w:r w:rsidRPr="00DA4D59">
              <w:rPr>
                <w:rFonts w:ascii="Calibri" w:eastAsia="仿宋_GB2312" w:hAnsi="Calibri" w:cs="Calibri" w:hint="eastAsia"/>
                <w:kern w:val="0"/>
                <w:sz w:val="24"/>
                <w:szCs w:val="24"/>
              </w:rPr>
              <w:t>场次</w:t>
            </w:r>
            <w:r w:rsidRPr="00DA4D59">
              <w:rPr>
                <w:rFonts w:ascii="Calibri" w:eastAsia="仿宋_GB2312" w:hAnsi="Calibri" w:cs="Calibri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A4D59" w:rsidRPr="00DA4D59" w:rsidRDefault="00DA4D59" w:rsidP="00DA4D59">
            <w:pPr>
              <w:widowControl/>
              <w:spacing w:line="408" w:lineRule="auto"/>
              <w:jc w:val="center"/>
              <w:rPr>
                <w:rFonts w:ascii="Calibri" w:eastAsia="仿宋_GB2312" w:hAnsi="Calibri" w:cs="Calibri"/>
                <w:kern w:val="0"/>
                <w:sz w:val="24"/>
                <w:szCs w:val="24"/>
              </w:rPr>
            </w:pPr>
            <w:r w:rsidRPr="00DA4D59">
              <w:rPr>
                <w:rFonts w:ascii="Calibri" w:eastAsia="仿宋_GB2312" w:hAnsi="Calibri" w:cs="Calibri" w:hint="eastAsia"/>
                <w:kern w:val="0"/>
                <w:sz w:val="24"/>
                <w:szCs w:val="24"/>
              </w:rPr>
              <w:t>10:45-11:15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A4D59" w:rsidRPr="00DA4D59" w:rsidRDefault="00DA4D59" w:rsidP="00DA4D59">
            <w:pPr>
              <w:widowControl/>
              <w:spacing w:line="408" w:lineRule="auto"/>
              <w:jc w:val="center"/>
              <w:rPr>
                <w:rFonts w:ascii="Calibri" w:eastAsia="仿宋_GB2312" w:hAnsi="Calibri" w:cs="Calibri"/>
                <w:kern w:val="0"/>
                <w:sz w:val="24"/>
                <w:szCs w:val="24"/>
              </w:rPr>
            </w:pPr>
            <w:r w:rsidRPr="00DA4D59">
              <w:rPr>
                <w:rFonts w:ascii="Calibri" w:eastAsia="仿宋_GB2312" w:hAnsi="Calibri" w:cs="Calibri" w:hint="eastAsia"/>
                <w:kern w:val="0"/>
                <w:sz w:val="24"/>
                <w:szCs w:val="24"/>
              </w:rPr>
              <w:t>场次</w:t>
            </w:r>
            <w:r w:rsidRPr="00DA4D59">
              <w:rPr>
                <w:rFonts w:ascii="Calibri" w:eastAsia="仿宋_GB2312" w:hAnsi="Calibri" w:cs="Calibri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:rsidR="00DA4D59" w:rsidRPr="00DA4D59" w:rsidRDefault="00DA4D59" w:rsidP="00DA4D59">
            <w:pPr>
              <w:widowControl/>
              <w:spacing w:line="408" w:lineRule="auto"/>
              <w:jc w:val="center"/>
              <w:rPr>
                <w:rFonts w:ascii="Calibri" w:eastAsia="仿宋_GB2312" w:hAnsi="Calibri" w:cs="Calibri"/>
                <w:kern w:val="0"/>
                <w:sz w:val="24"/>
                <w:szCs w:val="24"/>
              </w:rPr>
            </w:pPr>
            <w:r w:rsidRPr="00DA4D59">
              <w:rPr>
                <w:rFonts w:ascii="Calibri" w:eastAsia="仿宋_GB2312" w:hAnsi="Calibri" w:cs="Calibri" w:hint="eastAsia"/>
                <w:kern w:val="0"/>
                <w:sz w:val="24"/>
                <w:szCs w:val="24"/>
              </w:rPr>
              <w:t>15:45-16:15</w:t>
            </w:r>
          </w:p>
        </w:tc>
      </w:tr>
      <w:tr w:rsidR="00DA4D59" w:rsidRPr="00DA4D59">
        <w:trPr>
          <w:trHeight w:val="99"/>
          <w:jc w:val="center"/>
        </w:trPr>
        <w:tc>
          <w:tcPr>
            <w:tcW w:w="20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A4D59" w:rsidRPr="00DA4D59" w:rsidRDefault="00DA4D59" w:rsidP="00DA4D59">
            <w:pPr>
              <w:widowControl/>
              <w:spacing w:line="408" w:lineRule="auto"/>
              <w:jc w:val="center"/>
              <w:rPr>
                <w:rFonts w:ascii="Calibri" w:eastAsia="仿宋_GB2312" w:hAnsi="Calibri" w:cs="Calibri"/>
                <w:kern w:val="0"/>
                <w:sz w:val="24"/>
                <w:szCs w:val="24"/>
              </w:rPr>
            </w:pPr>
            <w:r w:rsidRPr="00DA4D59">
              <w:rPr>
                <w:rFonts w:ascii="Calibri" w:eastAsia="仿宋_GB2312" w:hAnsi="Calibri" w:cs="Calibri" w:hint="eastAsia"/>
                <w:kern w:val="0"/>
                <w:sz w:val="24"/>
                <w:szCs w:val="24"/>
              </w:rPr>
              <w:t>场次</w:t>
            </w:r>
            <w:r w:rsidRPr="00DA4D59">
              <w:rPr>
                <w:rFonts w:ascii="Calibri" w:eastAsia="仿宋_GB2312" w:hAnsi="Calibri" w:cs="Calibri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A4D59" w:rsidRPr="00DA4D59" w:rsidRDefault="00DA4D59" w:rsidP="00DA4D59">
            <w:pPr>
              <w:widowControl/>
              <w:spacing w:line="408" w:lineRule="auto"/>
              <w:jc w:val="center"/>
              <w:rPr>
                <w:rFonts w:ascii="Calibri" w:eastAsia="仿宋_GB2312" w:hAnsi="Calibri" w:cs="Calibri"/>
                <w:kern w:val="0"/>
                <w:sz w:val="24"/>
                <w:szCs w:val="24"/>
              </w:rPr>
            </w:pPr>
            <w:r w:rsidRPr="00DA4D59">
              <w:rPr>
                <w:rFonts w:ascii="Calibri" w:eastAsia="仿宋_GB2312" w:hAnsi="Calibri" w:cs="Calibri" w:hint="eastAsia"/>
                <w:kern w:val="0"/>
                <w:sz w:val="24"/>
                <w:szCs w:val="24"/>
              </w:rPr>
              <w:t>11:30-12:00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A4D59" w:rsidRPr="00DA4D59" w:rsidRDefault="00DA4D59" w:rsidP="00DA4D59">
            <w:pPr>
              <w:widowControl/>
              <w:spacing w:line="408" w:lineRule="auto"/>
              <w:jc w:val="center"/>
              <w:rPr>
                <w:rFonts w:ascii="Calibri" w:eastAsia="仿宋_GB2312" w:hAnsi="Calibri" w:cs="Calibri"/>
                <w:kern w:val="0"/>
                <w:sz w:val="24"/>
                <w:szCs w:val="24"/>
              </w:rPr>
            </w:pPr>
            <w:r w:rsidRPr="00DA4D59">
              <w:rPr>
                <w:rFonts w:ascii="Calibri" w:eastAsia="仿宋_GB2312" w:hAnsi="Calibri" w:cs="Calibri" w:hint="eastAsia"/>
                <w:kern w:val="0"/>
                <w:sz w:val="24"/>
                <w:szCs w:val="24"/>
              </w:rPr>
              <w:t>场次</w:t>
            </w:r>
            <w:r w:rsidRPr="00DA4D59">
              <w:rPr>
                <w:rFonts w:ascii="Calibri" w:eastAsia="仿宋_GB2312" w:hAnsi="Calibri" w:cs="Calibri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:rsidR="00DA4D59" w:rsidRPr="00DA4D59" w:rsidRDefault="00DA4D59" w:rsidP="00DA4D59">
            <w:pPr>
              <w:widowControl/>
              <w:spacing w:line="408" w:lineRule="auto"/>
              <w:jc w:val="center"/>
              <w:rPr>
                <w:rFonts w:ascii="Calibri" w:eastAsia="仿宋_GB2312" w:hAnsi="Calibri" w:cs="Calibri"/>
                <w:kern w:val="0"/>
                <w:sz w:val="24"/>
                <w:szCs w:val="24"/>
              </w:rPr>
            </w:pPr>
            <w:r w:rsidRPr="00DA4D59">
              <w:rPr>
                <w:rFonts w:ascii="Calibri" w:eastAsia="仿宋_GB2312" w:hAnsi="Calibri" w:cs="Calibri" w:hint="eastAsia"/>
                <w:kern w:val="0"/>
                <w:sz w:val="24"/>
                <w:szCs w:val="24"/>
              </w:rPr>
              <w:t>16:30-17:00</w:t>
            </w:r>
          </w:p>
        </w:tc>
      </w:tr>
      <w:tr w:rsidR="00DA4D59" w:rsidRPr="00DA4D59">
        <w:trPr>
          <w:trHeight w:val="75"/>
          <w:jc w:val="center"/>
        </w:trPr>
        <w:tc>
          <w:tcPr>
            <w:tcW w:w="20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A4D59" w:rsidRPr="00DA4D59" w:rsidRDefault="00DA4D59" w:rsidP="00DA4D59">
            <w:pPr>
              <w:widowControl/>
              <w:spacing w:line="408" w:lineRule="auto"/>
              <w:jc w:val="center"/>
              <w:rPr>
                <w:rFonts w:ascii="Calibri" w:eastAsia="仿宋_GB2312" w:hAnsi="Calibri" w:cs="Calibri"/>
                <w:kern w:val="0"/>
                <w:sz w:val="24"/>
                <w:szCs w:val="24"/>
              </w:rPr>
            </w:pPr>
            <w:r w:rsidRPr="00DA4D59">
              <w:rPr>
                <w:rFonts w:ascii="Calibri" w:eastAsia="仿宋_GB2312" w:hAnsi="Calibri" w:cs="Calibri" w:hint="eastAsia"/>
                <w:kern w:val="0"/>
                <w:sz w:val="24"/>
                <w:szCs w:val="24"/>
              </w:rPr>
              <w:t>备用场（</w:t>
            </w:r>
            <w:r w:rsidRPr="00DA4D59">
              <w:rPr>
                <w:rFonts w:ascii="Calibri" w:eastAsia="仿宋_GB2312" w:hAnsi="Calibri" w:cs="Calibri" w:hint="eastAsia"/>
                <w:kern w:val="0"/>
                <w:sz w:val="24"/>
                <w:szCs w:val="24"/>
              </w:rPr>
              <w:t>21</w:t>
            </w:r>
            <w:r w:rsidRPr="00DA4D59">
              <w:rPr>
                <w:rFonts w:ascii="Calibri" w:eastAsia="仿宋_GB2312" w:hAnsi="Calibri" w:cs="Calibri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A4D59" w:rsidRPr="00DA4D59" w:rsidRDefault="00DA4D59" w:rsidP="00DA4D59">
            <w:pPr>
              <w:widowControl/>
              <w:spacing w:line="408" w:lineRule="auto"/>
              <w:jc w:val="center"/>
              <w:rPr>
                <w:rFonts w:ascii="Calibri" w:eastAsia="仿宋_GB2312" w:hAnsi="Calibri" w:cs="Calibri"/>
                <w:kern w:val="0"/>
                <w:sz w:val="24"/>
                <w:szCs w:val="24"/>
              </w:rPr>
            </w:pPr>
            <w:r w:rsidRPr="00DA4D59">
              <w:rPr>
                <w:rFonts w:ascii="Calibri" w:eastAsia="仿宋_GB2312" w:hAnsi="Calibri" w:cs="Calibri" w:hint="eastAsia"/>
                <w:kern w:val="0"/>
                <w:sz w:val="24"/>
                <w:szCs w:val="24"/>
              </w:rPr>
              <w:t>12:15-12:45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A4D59" w:rsidRPr="00DA4D59" w:rsidRDefault="00DA4D59" w:rsidP="00DA4D59">
            <w:pPr>
              <w:widowControl/>
              <w:spacing w:line="408" w:lineRule="auto"/>
              <w:jc w:val="center"/>
              <w:rPr>
                <w:rFonts w:ascii="Calibri" w:eastAsia="仿宋_GB2312" w:hAnsi="Calibri" w:cs="Calibri"/>
                <w:kern w:val="0"/>
                <w:sz w:val="24"/>
                <w:szCs w:val="24"/>
              </w:rPr>
            </w:pPr>
            <w:r w:rsidRPr="00DA4D59">
              <w:rPr>
                <w:rFonts w:ascii="Calibri" w:eastAsia="仿宋_GB2312" w:hAnsi="Calibri" w:cs="Calibri" w:hint="eastAsia"/>
                <w:kern w:val="0"/>
                <w:sz w:val="24"/>
                <w:szCs w:val="24"/>
              </w:rPr>
              <w:t>场次</w:t>
            </w:r>
            <w:r w:rsidRPr="00DA4D59">
              <w:rPr>
                <w:rFonts w:ascii="Calibri" w:eastAsia="仿宋_GB2312" w:hAnsi="Calibri" w:cs="Calibri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:rsidR="00DA4D59" w:rsidRPr="00DA4D59" w:rsidRDefault="00DA4D59" w:rsidP="00DA4D59">
            <w:pPr>
              <w:widowControl/>
              <w:spacing w:line="408" w:lineRule="auto"/>
              <w:jc w:val="center"/>
              <w:rPr>
                <w:rFonts w:ascii="Calibri" w:eastAsia="仿宋_GB2312" w:hAnsi="Calibri" w:cs="Calibri"/>
                <w:kern w:val="0"/>
                <w:sz w:val="24"/>
                <w:szCs w:val="24"/>
              </w:rPr>
            </w:pPr>
            <w:r w:rsidRPr="00DA4D59">
              <w:rPr>
                <w:rFonts w:ascii="Calibri" w:eastAsia="仿宋_GB2312" w:hAnsi="Calibri" w:cs="Calibri" w:hint="eastAsia"/>
                <w:kern w:val="0"/>
                <w:sz w:val="24"/>
                <w:szCs w:val="24"/>
              </w:rPr>
              <w:t>17:15-17:45</w:t>
            </w:r>
          </w:p>
        </w:tc>
      </w:tr>
      <w:tr w:rsidR="00DA4D59" w:rsidRPr="00DA4D59">
        <w:trPr>
          <w:trHeight w:val="79"/>
          <w:jc w:val="center"/>
        </w:trPr>
        <w:tc>
          <w:tcPr>
            <w:tcW w:w="20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A4D59" w:rsidRPr="00DA4D59" w:rsidRDefault="00DA4D59" w:rsidP="00DA4D59">
            <w:pPr>
              <w:widowControl/>
              <w:spacing w:line="408" w:lineRule="auto"/>
              <w:jc w:val="center"/>
              <w:rPr>
                <w:rFonts w:ascii="Calibri" w:eastAsia="仿宋_GB2312" w:hAnsi="Calibri" w:cs="Calibri"/>
                <w:kern w:val="0"/>
                <w:sz w:val="24"/>
                <w:szCs w:val="24"/>
              </w:rPr>
            </w:pPr>
            <w:r w:rsidRPr="00DA4D59">
              <w:rPr>
                <w:rFonts w:ascii="Calibri" w:eastAsia="仿宋_GB2312" w:hAnsi="Calibri" w:cs="Calibri" w:hint="eastAsia"/>
                <w:kern w:val="0"/>
                <w:sz w:val="24"/>
                <w:szCs w:val="24"/>
              </w:rPr>
              <w:t>--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A4D59" w:rsidRPr="00DA4D59" w:rsidRDefault="00DA4D59" w:rsidP="00DA4D59">
            <w:pPr>
              <w:widowControl/>
              <w:spacing w:line="408" w:lineRule="auto"/>
              <w:jc w:val="center"/>
              <w:rPr>
                <w:rFonts w:ascii="Calibri" w:eastAsia="仿宋_GB2312" w:hAnsi="Calibri" w:cs="Calibri"/>
                <w:kern w:val="0"/>
                <w:sz w:val="24"/>
                <w:szCs w:val="24"/>
              </w:rPr>
            </w:pPr>
            <w:r w:rsidRPr="00DA4D59">
              <w:rPr>
                <w:rFonts w:ascii="Calibri" w:eastAsia="仿宋_GB2312" w:hAnsi="Calibri" w:cs="Calibri" w:hint="eastAsia"/>
                <w:kern w:val="0"/>
                <w:sz w:val="24"/>
                <w:szCs w:val="24"/>
              </w:rPr>
              <w:t>--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A4D59" w:rsidRPr="00DA4D59" w:rsidRDefault="00DA4D59" w:rsidP="00DA4D59">
            <w:pPr>
              <w:widowControl/>
              <w:spacing w:line="408" w:lineRule="auto"/>
              <w:jc w:val="center"/>
              <w:rPr>
                <w:rFonts w:ascii="Calibri" w:eastAsia="仿宋_GB2312" w:hAnsi="Calibri" w:cs="Calibri"/>
                <w:kern w:val="0"/>
                <w:sz w:val="24"/>
                <w:szCs w:val="24"/>
              </w:rPr>
            </w:pPr>
            <w:r w:rsidRPr="00DA4D59">
              <w:rPr>
                <w:rFonts w:ascii="Calibri" w:eastAsia="仿宋_GB2312" w:hAnsi="Calibri" w:cs="Calibri" w:hint="eastAsia"/>
                <w:kern w:val="0"/>
                <w:sz w:val="24"/>
                <w:szCs w:val="24"/>
              </w:rPr>
              <w:t>备用场（</w:t>
            </w:r>
            <w:r w:rsidRPr="00DA4D59">
              <w:rPr>
                <w:rFonts w:ascii="Calibri" w:eastAsia="仿宋_GB2312" w:hAnsi="Calibri" w:cs="Calibri" w:hint="eastAsia"/>
                <w:kern w:val="0"/>
                <w:sz w:val="24"/>
                <w:szCs w:val="24"/>
              </w:rPr>
              <w:t>22</w:t>
            </w:r>
            <w:r w:rsidRPr="00DA4D59">
              <w:rPr>
                <w:rFonts w:ascii="Calibri" w:eastAsia="仿宋_GB2312" w:hAnsi="Calibri" w:cs="Calibri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:rsidR="00DA4D59" w:rsidRPr="00DA4D59" w:rsidRDefault="00DA4D59" w:rsidP="00DA4D59">
            <w:pPr>
              <w:widowControl/>
              <w:spacing w:line="408" w:lineRule="auto"/>
              <w:jc w:val="center"/>
              <w:rPr>
                <w:rFonts w:ascii="Calibri" w:eastAsia="仿宋_GB2312" w:hAnsi="Calibri" w:cs="Calibri"/>
                <w:kern w:val="0"/>
                <w:sz w:val="24"/>
                <w:szCs w:val="24"/>
              </w:rPr>
            </w:pPr>
            <w:r w:rsidRPr="00DA4D59">
              <w:rPr>
                <w:rFonts w:ascii="Calibri" w:eastAsia="仿宋_GB2312" w:hAnsi="Calibri" w:cs="Calibri" w:hint="eastAsia"/>
                <w:kern w:val="0"/>
                <w:sz w:val="24"/>
                <w:szCs w:val="24"/>
              </w:rPr>
              <w:t>18:00-18:30</w:t>
            </w:r>
          </w:p>
        </w:tc>
      </w:tr>
      <w:tr w:rsidR="00DA4D59" w:rsidRPr="00DA4D59">
        <w:trPr>
          <w:trHeight w:val="211"/>
          <w:jc w:val="center"/>
        </w:trPr>
        <w:tc>
          <w:tcPr>
            <w:tcW w:w="20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hideMark/>
          </w:tcPr>
          <w:p w:rsidR="00DA4D59" w:rsidRPr="00DA4D59" w:rsidRDefault="00DA4D59" w:rsidP="00DA4D59">
            <w:pPr>
              <w:widowControl/>
              <w:spacing w:line="408" w:lineRule="auto"/>
              <w:jc w:val="center"/>
              <w:rPr>
                <w:rFonts w:ascii="Calibri" w:eastAsia="仿宋_GB2312" w:hAnsi="Calibri" w:cs="Calibri"/>
                <w:kern w:val="0"/>
                <w:sz w:val="24"/>
                <w:szCs w:val="24"/>
              </w:rPr>
            </w:pPr>
            <w:r w:rsidRPr="00DA4D59">
              <w:rPr>
                <w:rFonts w:ascii="Calibri" w:eastAsia="仿宋_GB2312" w:hAnsi="Calibri" w:cs="Calibri" w:hint="eastAsia"/>
                <w:kern w:val="0"/>
                <w:sz w:val="24"/>
                <w:szCs w:val="24"/>
              </w:rPr>
              <w:t>--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hideMark/>
          </w:tcPr>
          <w:p w:rsidR="00DA4D59" w:rsidRPr="00DA4D59" w:rsidRDefault="00DA4D59" w:rsidP="00DA4D59">
            <w:pPr>
              <w:widowControl/>
              <w:spacing w:line="408" w:lineRule="auto"/>
              <w:jc w:val="center"/>
              <w:rPr>
                <w:rFonts w:ascii="Calibri" w:eastAsia="仿宋_GB2312" w:hAnsi="Calibri" w:cs="Calibri"/>
                <w:kern w:val="0"/>
                <w:sz w:val="24"/>
                <w:szCs w:val="24"/>
              </w:rPr>
            </w:pPr>
            <w:r w:rsidRPr="00DA4D59">
              <w:rPr>
                <w:rFonts w:ascii="Calibri" w:eastAsia="仿宋_GB2312" w:hAnsi="Calibri" w:cs="Calibri" w:hint="eastAsia"/>
                <w:kern w:val="0"/>
                <w:sz w:val="24"/>
                <w:szCs w:val="24"/>
              </w:rPr>
              <w:t>--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hideMark/>
          </w:tcPr>
          <w:p w:rsidR="00DA4D59" w:rsidRPr="00DA4D59" w:rsidRDefault="00DA4D59" w:rsidP="00DA4D59">
            <w:pPr>
              <w:widowControl/>
              <w:spacing w:line="408" w:lineRule="auto"/>
              <w:jc w:val="center"/>
              <w:rPr>
                <w:rFonts w:ascii="Calibri" w:eastAsia="仿宋_GB2312" w:hAnsi="Calibri" w:cs="Calibri"/>
                <w:kern w:val="0"/>
                <w:sz w:val="24"/>
                <w:szCs w:val="24"/>
              </w:rPr>
            </w:pPr>
            <w:r w:rsidRPr="00DA4D59">
              <w:rPr>
                <w:rFonts w:ascii="Calibri" w:eastAsia="仿宋_GB2312" w:hAnsi="Calibri" w:cs="Calibri" w:hint="eastAsia"/>
                <w:kern w:val="0"/>
                <w:sz w:val="24"/>
                <w:szCs w:val="24"/>
              </w:rPr>
              <w:t>备用场（</w:t>
            </w:r>
            <w:r w:rsidRPr="00DA4D59">
              <w:rPr>
                <w:rFonts w:ascii="Calibri" w:eastAsia="仿宋_GB2312" w:hAnsi="Calibri" w:cs="Calibri" w:hint="eastAsia"/>
                <w:kern w:val="0"/>
                <w:sz w:val="24"/>
                <w:szCs w:val="24"/>
              </w:rPr>
              <w:t>23</w:t>
            </w:r>
            <w:r w:rsidRPr="00DA4D59">
              <w:rPr>
                <w:rFonts w:ascii="Calibri" w:eastAsia="仿宋_GB2312" w:hAnsi="Calibri" w:cs="Calibri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DA4D59" w:rsidRPr="00DA4D59" w:rsidRDefault="00DA4D59" w:rsidP="00DA4D59">
            <w:pPr>
              <w:widowControl/>
              <w:spacing w:line="408" w:lineRule="auto"/>
              <w:jc w:val="center"/>
              <w:rPr>
                <w:rFonts w:ascii="Calibri" w:eastAsia="仿宋_GB2312" w:hAnsi="Calibri" w:cs="Calibri"/>
                <w:kern w:val="0"/>
                <w:sz w:val="24"/>
                <w:szCs w:val="24"/>
              </w:rPr>
            </w:pPr>
            <w:r w:rsidRPr="00DA4D59">
              <w:rPr>
                <w:rFonts w:ascii="Calibri" w:eastAsia="仿宋_GB2312" w:hAnsi="Calibri" w:cs="Calibri" w:hint="eastAsia"/>
                <w:kern w:val="0"/>
                <w:sz w:val="24"/>
                <w:szCs w:val="24"/>
              </w:rPr>
              <w:t>18:45-19:15</w:t>
            </w:r>
          </w:p>
        </w:tc>
      </w:tr>
    </w:tbl>
    <w:p w:rsidR="00DA4D59" w:rsidRPr="00DA4D59" w:rsidRDefault="00DA4D59" w:rsidP="00A206AC">
      <w:pPr>
        <w:widowControl/>
        <w:tabs>
          <w:tab w:val="left" w:pos="7560"/>
        </w:tabs>
        <w:spacing w:line="408" w:lineRule="auto"/>
        <w:ind w:firstLineChars="200" w:firstLine="643"/>
        <w:jc w:val="left"/>
        <w:rPr>
          <w:rFonts w:ascii="仿宋_GB2312" w:eastAsia="仿宋_GB2312" w:hAnsi="仿宋" w:cs="Times New Roman"/>
          <w:b/>
          <w:kern w:val="0"/>
          <w:sz w:val="32"/>
          <w:szCs w:val="32"/>
        </w:rPr>
      </w:pPr>
      <w:r w:rsidRPr="00DA4D59">
        <w:rPr>
          <w:rFonts w:ascii="仿宋_GB2312" w:eastAsia="仿宋_GB2312" w:hAnsi="仿宋" w:cs="Times New Roman" w:hint="eastAsia"/>
          <w:b/>
          <w:kern w:val="0"/>
          <w:sz w:val="32"/>
          <w:szCs w:val="32"/>
        </w:rPr>
        <w:t>注：各考点开考级别及场次安排以各考点实际安排为准。</w:t>
      </w:r>
    </w:p>
    <w:p w:rsidR="00DA4D59" w:rsidRPr="00DA4D59" w:rsidRDefault="00DA4D59" w:rsidP="00DA4D59">
      <w:pPr>
        <w:widowControl/>
        <w:spacing w:line="408" w:lineRule="auto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DA4D59" w:rsidRPr="00D34AB5" w:rsidRDefault="00DA4D59" w:rsidP="00DA4D59">
      <w:pPr>
        <w:widowControl/>
        <w:spacing w:line="480" w:lineRule="exact"/>
        <w:ind w:leftChars="342" w:left="1335" w:hangingChars="192" w:hanging="617"/>
        <w:jc w:val="left"/>
        <w:rPr>
          <w:rFonts w:ascii="仿宋_GB2312" w:eastAsia="仿宋_GB2312" w:hAnsi="仿宋" w:cs="Times New Roman"/>
          <w:b/>
          <w:kern w:val="0"/>
          <w:sz w:val="32"/>
          <w:szCs w:val="32"/>
        </w:rPr>
      </w:pPr>
      <w:r w:rsidRPr="00D34AB5">
        <w:rPr>
          <w:rFonts w:ascii="仿宋_GB2312" w:eastAsia="仿宋_GB2312" w:hAnsi="仿宋" w:cs="Times New Roman"/>
          <w:b/>
          <w:kern w:val="0"/>
          <w:sz w:val="32"/>
          <w:szCs w:val="32"/>
        </w:rPr>
        <w:t>二、CET-SET报名工作安排</w:t>
      </w:r>
    </w:p>
    <w:p w:rsidR="00DA4D59" w:rsidRPr="00DA4D59" w:rsidRDefault="00DA4D59" w:rsidP="00DA4D59">
      <w:pPr>
        <w:widowControl/>
        <w:spacing w:line="480" w:lineRule="exact"/>
        <w:ind w:leftChars="342" w:left="1332" w:hangingChars="192" w:hanging="614"/>
        <w:jc w:val="left"/>
        <w:rPr>
          <w:rFonts w:ascii="Times New Roman" w:eastAsia="楷体_GB2312" w:hAnsi="Times New Roman" w:cs="Times New Roman"/>
          <w:kern w:val="0"/>
          <w:sz w:val="32"/>
          <w:szCs w:val="32"/>
        </w:rPr>
      </w:pPr>
      <w:r w:rsidRPr="00DA4D59">
        <w:rPr>
          <w:rFonts w:ascii="Times New Roman" w:eastAsia="楷体_GB2312" w:hAnsi="Times New Roman" w:cs="Times New Roman" w:hint="eastAsia"/>
          <w:kern w:val="0"/>
          <w:sz w:val="32"/>
          <w:szCs w:val="32"/>
        </w:rPr>
        <w:t>（一）报名资格</w:t>
      </w:r>
    </w:p>
    <w:p w:rsidR="00DA4D59" w:rsidRPr="00DA4D59" w:rsidRDefault="00DA4D59" w:rsidP="00DA4D59">
      <w:pPr>
        <w:widowControl/>
        <w:spacing w:line="480" w:lineRule="exact"/>
        <w:ind w:firstLineChars="225" w:firstLine="720"/>
        <w:jc w:val="left"/>
        <w:rPr>
          <w:rFonts w:ascii="仿宋_GB2312" w:eastAsia="仿宋_GB2312" w:hAnsi="宋体" w:cs="Times New Roman"/>
          <w:kern w:val="0"/>
          <w:sz w:val="32"/>
          <w:szCs w:val="32"/>
        </w:rPr>
      </w:pPr>
      <w:r w:rsidRPr="00DA4D59">
        <w:rPr>
          <w:rFonts w:ascii="仿宋_GB2312" w:eastAsia="仿宋_GB2312" w:hAnsi="仿宋" w:cs="Times New Roman" w:hint="eastAsia"/>
          <w:kern w:val="0"/>
          <w:sz w:val="32"/>
          <w:szCs w:val="32"/>
        </w:rPr>
        <w:t>CET-SET</w:t>
      </w:r>
      <w:r w:rsidRPr="00DA4D59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报考资格为完成对应级别笔试科目报考的考生，即完成本次CET4笔试报名后可报考</w:t>
      </w:r>
      <w:r w:rsidRPr="00DA4D59">
        <w:rPr>
          <w:rFonts w:ascii="仿宋_GB2312" w:eastAsia="仿宋_GB2312" w:hAnsi="仿宋" w:cs="Times New Roman" w:hint="eastAsia"/>
          <w:kern w:val="0"/>
          <w:sz w:val="32"/>
          <w:szCs w:val="32"/>
        </w:rPr>
        <w:t>CET-SET4，</w:t>
      </w:r>
      <w:r w:rsidRPr="00DA4D59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完成本次CET6笔试报名后可报考</w:t>
      </w:r>
      <w:r w:rsidRPr="00DA4D59">
        <w:rPr>
          <w:rFonts w:ascii="仿宋_GB2312" w:eastAsia="仿宋_GB2312" w:hAnsi="仿宋" w:cs="Times New Roman" w:hint="eastAsia"/>
          <w:kern w:val="0"/>
          <w:sz w:val="32"/>
          <w:szCs w:val="32"/>
        </w:rPr>
        <w:t>CET-SET6。</w:t>
      </w:r>
      <w:r w:rsidRPr="00DA4D59">
        <w:rPr>
          <w:rFonts w:ascii="仿宋_GB2312" w:eastAsia="仿宋_GB2312" w:hAnsi="宋体" w:cs="Times New Roman" w:hint="eastAsia"/>
          <w:kern w:val="0"/>
          <w:sz w:val="32"/>
          <w:szCs w:val="32"/>
        </w:rPr>
        <w:t>报名参加笔试的考生可自主选择是否报考同一考次的口试。</w:t>
      </w:r>
    </w:p>
    <w:p w:rsidR="00DA4D59" w:rsidRPr="00DA4D59" w:rsidRDefault="00DA4D59" w:rsidP="00DA4D59">
      <w:pPr>
        <w:widowControl/>
        <w:spacing w:line="480" w:lineRule="exact"/>
        <w:ind w:leftChars="342" w:left="1332" w:hangingChars="192" w:hanging="614"/>
        <w:jc w:val="left"/>
        <w:rPr>
          <w:rFonts w:ascii="Times New Roman" w:eastAsia="楷体_GB2312" w:hAnsi="Times New Roman" w:cs="Times New Roman"/>
          <w:kern w:val="0"/>
          <w:sz w:val="32"/>
          <w:szCs w:val="32"/>
        </w:rPr>
      </w:pPr>
      <w:r w:rsidRPr="00DA4D59">
        <w:rPr>
          <w:rFonts w:ascii="Times New Roman" w:eastAsia="楷体_GB2312" w:hAnsi="Times New Roman" w:cs="Times New Roman" w:hint="eastAsia"/>
          <w:kern w:val="0"/>
          <w:sz w:val="32"/>
          <w:szCs w:val="32"/>
        </w:rPr>
        <w:t>（二）报名费用</w:t>
      </w:r>
    </w:p>
    <w:p w:rsidR="00DA4D59" w:rsidRPr="00DA4D59" w:rsidRDefault="00DA4D59" w:rsidP="00DA4D59">
      <w:pPr>
        <w:widowControl/>
        <w:spacing w:line="480" w:lineRule="exact"/>
        <w:ind w:firstLineChars="225" w:firstLine="720"/>
        <w:jc w:val="left"/>
        <w:rPr>
          <w:rFonts w:ascii="仿宋_GB2312" w:eastAsia="仿宋_GB2312" w:hAnsi="仿宋" w:cs="宋体"/>
          <w:bCs/>
          <w:kern w:val="0"/>
          <w:sz w:val="32"/>
          <w:szCs w:val="32"/>
        </w:rPr>
      </w:pPr>
      <w:r w:rsidRPr="00DA4D59">
        <w:rPr>
          <w:rFonts w:ascii="仿宋_GB2312" w:eastAsia="仿宋_GB2312" w:hAnsi="仿宋" w:cs="宋体" w:hint="eastAsia"/>
          <w:bCs/>
          <w:kern w:val="0"/>
          <w:sz w:val="32"/>
          <w:szCs w:val="32"/>
        </w:rPr>
        <w:lastRenderedPageBreak/>
        <w:t>根据《国家发改委、财政部关于重新核定全国大学英语四、六级考试收费标准等有关问题的通知》（</w:t>
      </w:r>
      <w:proofErr w:type="gramStart"/>
      <w:r w:rsidRPr="00DA4D59">
        <w:rPr>
          <w:rFonts w:ascii="仿宋_GB2312" w:eastAsia="仿宋_GB2312" w:hAnsi="仿宋" w:cs="宋体" w:hint="eastAsia"/>
          <w:bCs/>
          <w:kern w:val="0"/>
          <w:sz w:val="32"/>
          <w:szCs w:val="32"/>
        </w:rPr>
        <w:t>发改价格</w:t>
      </w:r>
      <w:proofErr w:type="gramEnd"/>
      <w:r w:rsidRPr="00DA4D59">
        <w:rPr>
          <w:rFonts w:ascii="仿宋_GB2312" w:eastAsia="仿宋_GB2312" w:hAnsi="Times New Roman" w:cs="Times New Roman" w:hint="eastAsia"/>
          <w:kern w:val="0"/>
          <w:sz w:val="24"/>
          <w:szCs w:val="24"/>
        </w:rPr>
        <w:t>〔</w:t>
      </w:r>
      <w:r w:rsidRPr="00DA4D59">
        <w:rPr>
          <w:rFonts w:ascii="仿宋_GB2312" w:eastAsia="仿宋_GB2312" w:hAnsi="仿宋" w:cs="宋体" w:hint="eastAsia"/>
          <w:bCs/>
          <w:kern w:val="0"/>
          <w:sz w:val="32"/>
          <w:szCs w:val="32"/>
        </w:rPr>
        <w:t>2008</w:t>
      </w:r>
      <w:r w:rsidRPr="00DA4D59">
        <w:rPr>
          <w:rFonts w:ascii="仿宋_GB2312" w:eastAsia="仿宋_GB2312" w:hAnsi="Times New Roman" w:cs="Times New Roman" w:hint="eastAsia"/>
          <w:kern w:val="0"/>
          <w:sz w:val="24"/>
          <w:szCs w:val="24"/>
        </w:rPr>
        <w:t>〕</w:t>
      </w:r>
      <w:r w:rsidRPr="00DA4D59">
        <w:rPr>
          <w:rFonts w:ascii="仿宋_GB2312" w:eastAsia="仿宋_GB2312" w:hAnsi="仿宋" w:cs="宋体" w:hint="eastAsia"/>
          <w:bCs/>
          <w:kern w:val="0"/>
          <w:sz w:val="32"/>
          <w:szCs w:val="32"/>
        </w:rPr>
        <w:t>3699号），CET-SET报考费标准为</w:t>
      </w:r>
      <w:r w:rsidRPr="00DA4D59">
        <w:rPr>
          <w:rFonts w:ascii="仿宋_GB2312" w:eastAsia="仿宋_GB2312" w:hAnsi="Times New Roman" w:cs="Times New Roman" w:hint="eastAsia"/>
          <w:kern w:val="0"/>
          <w:sz w:val="32"/>
          <w:szCs w:val="32"/>
        </w:rPr>
        <w:t>50元/人次，考生通过网上报名系统缴费。</w:t>
      </w:r>
    </w:p>
    <w:p w:rsidR="00DA4D59" w:rsidRPr="00DA4D59" w:rsidRDefault="00DA4D59" w:rsidP="00DA4D59">
      <w:pPr>
        <w:widowControl/>
        <w:spacing w:line="480" w:lineRule="exact"/>
        <w:ind w:firstLineChars="225" w:firstLine="720"/>
        <w:jc w:val="left"/>
        <w:rPr>
          <w:rFonts w:ascii="楷体_GB2312" w:eastAsia="楷体_GB2312" w:hAnsi="楷体" w:cs="宋体"/>
          <w:bCs/>
          <w:kern w:val="0"/>
          <w:sz w:val="32"/>
          <w:szCs w:val="32"/>
        </w:rPr>
      </w:pPr>
      <w:r w:rsidRPr="00DA4D59">
        <w:rPr>
          <w:rFonts w:ascii="楷体_GB2312" w:eastAsia="楷体_GB2312" w:hAnsi="Times New Roman" w:cs="Times New Roman" w:hint="eastAsia"/>
          <w:kern w:val="0"/>
          <w:sz w:val="32"/>
          <w:szCs w:val="32"/>
        </w:rPr>
        <w:t>（三）报名时间及方式</w:t>
      </w:r>
    </w:p>
    <w:p w:rsidR="00DA4D59" w:rsidRPr="00DA4D59" w:rsidRDefault="00DA4D59" w:rsidP="00DA4D59">
      <w:pPr>
        <w:widowControl/>
        <w:spacing w:line="480" w:lineRule="exact"/>
        <w:ind w:firstLineChars="225" w:firstLine="720"/>
        <w:jc w:val="left"/>
        <w:rPr>
          <w:rFonts w:ascii="仿宋_GB2312" w:eastAsia="仿宋_GB2312" w:hAnsi="宋体" w:cs="宋体"/>
          <w:kern w:val="0"/>
          <w:sz w:val="24"/>
          <w:szCs w:val="24"/>
        </w:rPr>
      </w:pPr>
      <w:r w:rsidRPr="00DA4D59">
        <w:rPr>
          <w:rFonts w:ascii="仿宋_GB2312" w:eastAsia="仿宋_GB2312" w:hAnsi="Times New Roman" w:cs="Times New Roman" w:hint="eastAsia"/>
          <w:kern w:val="0"/>
          <w:sz w:val="32"/>
          <w:szCs w:val="32"/>
        </w:rPr>
        <w:t>CET-SET采取全国统一时间网上报名、网上缴费方式，考生报名时间为4月23日9:00-5月3日17:00。具体报名操作：</w:t>
      </w:r>
    </w:p>
    <w:p w:rsidR="00DA4D59" w:rsidRPr="00DA4D59" w:rsidRDefault="00DA4D59" w:rsidP="00DA4D59">
      <w:pPr>
        <w:widowControl/>
        <w:spacing w:line="480" w:lineRule="exact"/>
        <w:ind w:firstLineChars="225" w:firstLine="720"/>
        <w:jc w:val="left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DA4D59">
        <w:rPr>
          <w:rFonts w:ascii="仿宋_GB2312" w:eastAsia="仿宋_GB2312" w:hAnsi="宋体" w:cs="Times New Roman" w:hint="eastAsia"/>
          <w:kern w:val="0"/>
          <w:sz w:val="32"/>
          <w:szCs w:val="32"/>
        </w:rPr>
        <w:t>考生在报名期间（4月23日9:00-5月3日17:00）内自行登录</w:t>
      </w:r>
      <w:r w:rsidRPr="00DA4D59">
        <w:rPr>
          <w:rFonts w:ascii="仿宋_GB2312" w:eastAsia="仿宋_GB2312" w:hAnsi="仿宋" w:cs="宋体" w:hint="eastAsia"/>
          <w:bCs/>
          <w:kern w:val="0"/>
          <w:sz w:val="32"/>
          <w:szCs w:val="32"/>
        </w:rPr>
        <w:t>全国大学英语四、六级考试网站</w:t>
      </w:r>
      <w:r w:rsidRPr="00DA4D59">
        <w:rPr>
          <w:rFonts w:ascii="仿宋_GB2312" w:eastAsia="仿宋_GB2312" w:hAnsi="宋体" w:cs="Times New Roman" w:hint="eastAsia"/>
          <w:kern w:val="0"/>
          <w:sz w:val="32"/>
          <w:szCs w:val="32"/>
        </w:rPr>
        <w:t>（</w:t>
      </w:r>
      <w:hyperlink r:id="rId4" w:history="1">
        <w:r w:rsidRPr="00D34AB5">
          <w:rPr>
            <w:rFonts w:ascii="仿宋_GB2312" w:eastAsia="仿宋_GB2312" w:hAnsi="仿宋" w:cs="Times New Roman" w:hint="eastAsia"/>
            <w:kern w:val="0"/>
            <w:sz w:val="32"/>
            <w:szCs w:val="32"/>
          </w:rPr>
          <w:t>www.cet.edu.cn</w:t>
        </w:r>
      </w:hyperlink>
      <w:r w:rsidRPr="00DA4D59">
        <w:rPr>
          <w:rFonts w:ascii="仿宋_GB2312" w:eastAsia="仿宋_GB2312" w:hAnsi="宋体" w:cs="Times New Roman" w:hint="eastAsia"/>
          <w:kern w:val="0"/>
          <w:sz w:val="32"/>
          <w:szCs w:val="32"/>
        </w:rPr>
        <w:t>），点击&lt;CET口试报名&gt;栏目完成信息填报、选择考点、网上缴费等报名手续，报名资格审核由报名系统自动完成。考生也可下载、安装“CET”手机APP，完成报名及缴费。</w:t>
      </w:r>
      <w:r w:rsidRPr="00DA4D59">
        <w:rPr>
          <w:rFonts w:ascii="仿宋_GB2312" w:eastAsia="仿宋_GB2312" w:hAnsi="仿宋" w:cs="宋体" w:hint="eastAsia"/>
          <w:bCs/>
          <w:kern w:val="0"/>
          <w:sz w:val="32"/>
          <w:szCs w:val="32"/>
        </w:rPr>
        <w:t>成功完成报名的考生于5月14日9:00开始自行登录网上报名系统进行准考证打印，考生考试的具体时间及地点均以准考证上所示为准，不得更改</w:t>
      </w:r>
      <w:r w:rsidRPr="00DA4D59">
        <w:rPr>
          <w:rFonts w:ascii="仿宋_GB2312" w:eastAsia="仿宋_GB2312" w:hAnsi="Times New Roman" w:cs="Times New Roman" w:hint="eastAsia"/>
          <w:kern w:val="0"/>
          <w:sz w:val="32"/>
          <w:szCs w:val="32"/>
        </w:rPr>
        <w:t>。</w:t>
      </w:r>
    </w:p>
    <w:p w:rsidR="00DA4D59" w:rsidRPr="00DA4D59" w:rsidRDefault="00DA4D59" w:rsidP="00DA4D59">
      <w:pPr>
        <w:widowControl/>
        <w:spacing w:line="480" w:lineRule="exact"/>
        <w:ind w:firstLineChars="225" w:firstLine="720"/>
        <w:jc w:val="left"/>
        <w:rPr>
          <w:rFonts w:ascii="Times New Roman" w:eastAsia="楷体_GB2312" w:hAnsi="Times New Roman" w:cs="Times New Roman"/>
          <w:kern w:val="0"/>
          <w:sz w:val="32"/>
          <w:szCs w:val="32"/>
        </w:rPr>
      </w:pPr>
      <w:r w:rsidRPr="00DA4D59">
        <w:rPr>
          <w:rFonts w:ascii="Times New Roman" w:eastAsia="楷体_GB2312" w:hAnsi="Times New Roman" w:cs="Times New Roman" w:hint="eastAsia"/>
          <w:kern w:val="0"/>
          <w:sz w:val="32"/>
          <w:szCs w:val="32"/>
        </w:rPr>
        <w:t>（四）成绩发布方式</w:t>
      </w:r>
    </w:p>
    <w:p w:rsidR="00DA4D59" w:rsidRDefault="00DA4D59" w:rsidP="00D34AB5">
      <w:pPr>
        <w:widowControl/>
        <w:spacing w:line="480" w:lineRule="exact"/>
        <w:ind w:firstLineChars="225" w:firstLine="72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DA4D5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自</w:t>
      </w:r>
      <w:r w:rsidRPr="00DA4D5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2016</w:t>
      </w:r>
      <w:r w:rsidRPr="00DA4D5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年上半年起，</w:t>
      </w:r>
      <w:r w:rsidRPr="00DA4D59">
        <w:rPr>
          <w:rFonts w:ascii="仿宋_GB2312" w:eastAsia="仿宋_GB2312" w:hAnsi="Times New Roman" w:cs="Times New Roman" w:hint="eastAsia"/>
          <w:kern w:val="0"/>
          <w:sz w:val="32"/>
          <w:szCs w:val="32"/>
        </w:rPr>
        <w:t>CET成绩与同次CET-SET成绩一并发布并印制在同一份成绩报告单上，考生取得CET或CET-SET</w:t>
      </w:r>
      <w:r w:rsidRPr="00DA4D5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其中一项有效成绩，均发放成绩报告单。成绩报告单将发至笔试报考学校。</w:t>
      </w:r>
    </w:p>
    <w:p w:rsidR="00DA4D59" w:rsidRDefault="00DA4D59" w:rsidP="00DA4D59">
      <w:pPr>
        <w:widowControl/>
        <w:spacing w:line="480" w:lineRule="exact"/>
        <w:ind w:firstLineChars="225" w:firstLine="54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D34AB5" w:rsidRPr="00DA4D59" w:rsidRDefault="00D34AB5" w:rsidP="00DA4D59">
      <w:pPr>
        <w:widowControl/>
        <w:spacing w:line="480" w:lineRule="exact"/>
        <w:ind w:firstLineChars="225" w:firstLine="54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DA4D59" w:rsidRDefault="00DA4D59" w:rsidP="00DA4D59">
      <w:pPr>
        <w:wordWrap w:val="0"/>
        <w:jc w:val="right"/>
        <w:rPr>
          <w:rFonts w:ascii="Times New Roman" w:eastAsia="仿宋_GB2312" w:hAnsi="Times New Roman" w:cs="Times New Roman"/>
          <w:kern w:val="0"/>
          <w:sz w:val="32"/>
          <w:szCs w:val="32"/>
        </w:rPr>
      </w:pPr>
      <w:bookmarkStart w:id="1" w:name="_GoBack"/>
      <w:bookmarkEnd w:id="1"/>
      <w:r w:rsidRPr="00DA4D5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教务部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 </w:t>
      </w:r>
    </w:p>
    <w:p w:rsidR="00DA4D59" w:rsidRDefault="00DA4D59" w:rsidP="00DA4D59">
      <w:pPr>
        <w:jc w:val="right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2018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4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8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日</w:t>
      </w:r>
      <w:bookmarkEnd w:id="0"/>
    </w:p>
    <w:sectPr w:rsidR="00DA4D59" w:rsidSect="00A206AC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altName w:val="楷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0BB"/>
    <w:rsid w:val="0000659B"/>
    <w:rsid w:val="00271558"/>
    <w:rsid w:val="008B60BB"/>
    <w:rsid w:val="00A206AC"/>
    <w:rsid w:val="00CB1461"/>
    <w:rsid w:val="00CC08AB"/>
    <w:rsid w:val="00D34AB5"/>
    <w:rsid w:val="00DA4D59"/>
    <w:rsid w:val="00E2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CEFA7A-9C45-4100-93D2-F9C024E53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4D59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DA4D59"/>
    <w:pPr>
      <w:widowControl/>
      <w:spacing w:before="100" w:beforeAutospacing="1" w:after="100" w:afterAutospacing="1" w:line="408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DA4D59"/>
    <w:rPr>
      <w:b/>
      <w:bCs/>
    </w:rPr>
  </w:style>
  <w:style w:type="paragraph" w:customStyle="1" w:styleId="listparagraph">
    <w:name w:val="listparagraph"/>
    <w:basedOn w:val="a"/>
    <w:rsid w:val="00DA4D59"/>
    <w:pPr>
      <w:widowControl/>
      <w:spacing w:before="100" w:beforeAutospacing="1" w:after="100" w:afterAutospacing="1" w:line="408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A206AC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A206A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et.edu.cn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508</Words>
  <Characters>697</Characters>
  <Application>Microsoft Office Word</Application>
  <DocSecurity>0</DocSecurity>
  <Lines>53</Lines>
  <Paragraphs>60</Paragraphs>
  <ScaleCrop>false</ScaleCrop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唐静文</dc:creator>
  <cp:keywords/>
  <dc:description/>
  <cp:lastModifiedBy>lenovo</cp:lastModifiedBy>
  <cp:revision>9</cp:revision>
  <cp:lastPrinted>2018-04-08T06:46:00Z</cp:lastPrinted>
  <dcterms:created xsi:type="dcterms:W3CDTF">2018-04-08T06:38:00Z</dcterms:created>
  <dcterms:modified xsi:type="dcterms:W3CDTF">2018-04-11T09:33:00Z</dcterms:modified>
</cp:coreProperties>
</file>